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D30A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112/2026</w:t>
      </w:r>
      <w:r>
        <w:rPr>
          <w:b/>
          <w:caps/>
        </w:rPr>
        <w:br/>
        <w:t>Burmistrza Miejskiej Górki</w:t>
      </w:r>
    </w:p>
    <w:p w14:paraId="04D7F0BE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5 sierpnia 2026 r.</w:t>
      </w:r>
    </w:p>
    <w:p w14:paraId="6B3B4EC9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WK.6730.50.2026</w:t>
      </w:r>
    </w:p>
    <w:p w14:paraId="5135A43E" w14:textId="77777777" w:rsidR="00EB1D38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14czerwca 1960r. - kodeks postępowania administracyjnego (</w:t>
      </w:r>
      <w:proofErr w:type="spellStart"/>
      <w:r>
        <w:t>t.j.Dz.U.z</w:t>
      </w:r>
      <w:proofErr w:type="spellEnd"/>
      <w:r>
        <w:t xml:space="preserve"> 2025r, poz.1691) zawiadamiam o wszczęciu   postępowania  w sprawie ustalenia lokalizacji inwestycji celu publicznego p.n.:</w:t>
      </w:r>
    </w:p>
    <w:p w14:paraId="79EBCA56" w14:textId="65BE50FB" w:rsidR="00EB1D38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 xml:space="preserve">Budowa sieci elektroenergetycznych kablowych 15 i 0,4 </w:t>
      </w:r>
      <w:proofErr w:type="spellStart"/>
      <w:r>
        <w:rPr>
          <w:b/>
        </w:rPr>
        <w:t>kV</w:t>
      </w:r>
      <w:proofErr w:type="spellEnd"/>
      <w:r>
        <w:rPr>
          <w:b/>
        </w:rPr>
        <w:t xml:space="preserve">, stacji transformatorowej i słupa </w:t>
      </w:r>
      <w:proofErr w:type="spellStart"/>
      <w:r>
        <w:rPr>
          <w:b/>
        </w:rPr>
        <w:t>nn</w:t>
      </w:r>
      <w:proofErr w:type="spellEnd"/>
      <w:r>
        <w:rPr>
          <w:b/>
        </w:rPr>
        <w:t xml:space="preserve"> 0,4 </w:t>
      </w:r>
      <w:proofErr w:type="spellStart"/>
      <w:r>
        <w:rPr>
          <w:b/>
        </w:rPr>
        <w:t>kV</w:t>
      </w:r>
      <w:proofErr w:type="spellEnd"/>
      <w:r>
        <w:rPr>
          <w:b/>
        </w:rPr>
        <w:t xml:space="preserve"> w celu realizacji zadania: Przebudowa linii napowietrznej SN 15 </w:t>
      </w:r>
      <w:proofErr w:type="spellStart"/>
      <w:r>
        <w:rPr>
          <w:b/>
        </w:rPr>
        <w:t>kV</w:t>
      </w:r>
      <w:proofErr w:type="spellEnd"/>
      <w:r>
        <w:rPr>
          <w:b/>
        </w:rPr>
        <w:t>, Rawicz –Krobia ETAP IV, rejon m. Zakrzewo, gm. Miejska Górka, na działkach ewidencyjnych nr: 414, 365/14, 366, 360/11, położonych w obrębie geodezyjnym Zakrzewo, gmina Miejska Gorka, powiat rawicki, województwo wielkopolskie.</w:t>
      </w:r>
    </w:p>
    <w:p w14:paraId="784A4FF1" w14:textId="77777777" w:rsidR="00EB1D38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5D4A63D6" w14:textId="11EAD06B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 oraz wsi Zakrzewo.</w:t>
      </w:r>
    </w:p>
    <w:p w14:paraId="09E4FB76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308F94DE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AD2039" w14:paraId="79128BD9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EC891" w14:textId="77777777" w:rsidR="00AD2039" w:rsidRDefault="00AD203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113D4" w14:textId="77777777" w:rsidR="00AD2039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578BE9E2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8A41" w14:textId="77777777" w:rsidR="00A82E89" w:rsidRDefault="00A82E89">
      <w:r>
        <w:separator/>
      </w:r>
    </w:p>
  </w:endnote>
  <w:endnote w:type="continuationSeparator" w:id="0">
    <w:p w14:paraId="23EFF1F4" w14:textId="77777777" w:rsidR="00A82E89" w:rsidRDefault="00A8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D2039" w14:paraId="73FF4BC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7F4BF69" w14:textId="77777777" w:rsidR="00AD2039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39137919-7B6C-490B-9A3E-0A4D19C9FA87.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35FF9CE" w14:textId="77777777" w:rsidR="00AD203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B1D3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40BA388" w14:textId="77777777" w:rsidR="00AD2039" w:rsidRDefault="00AD203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5B87" w14:textId="77777777" w:rsidR="00A82E89" w:rsidRDefault="00A82E89">
      <w:r>
        <w:separator/>
      </w:r>
    </w:p>
  </w:footnote>
  <w:footnote w:type="continuationSeparator" w:id="0">
    <w:p w14:paraId="1551DCD6" w14:textId="77777777" w:rsidR="00A82E89" w:rsidRDefault="00A82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956CAA"/>
    <w:rsid w:val="00A77B3E"/>
    <w:rsid w:val="00A82E89"/>
    <w:rsid w:val="00AD2039"/>
    <w:rsid w:val="00CA2A55"/>
    <w:rsid w:val="00EB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51A4B"/>
  <w15:docId w15:val="{EE0A58C7-6648-4EE8-92D6-9A78F831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112/2026 z dnia 5 sierpnia 2026 r.</dc:title>
  <dc:subject>w sprawie ustalenia lokalizacji inwestycji celu publicznego nr WK.6730.50.2026</dc:subject>
  <dc:creator>Jack</dc:creator>
  <cp:lastModifiedBy>Jack</cp:lastModifiedBy>
  <cp:revision>2</cp:revision>
  <cp:lastPrinted>2026-08-05T07:31:00Z</cp:lastPrinted>
  <dcterms:created xsi:type="dcterms:W3CDTF">2026-08-05T09:30:00Z</dcterms:created>
  <dcterms:modified xsi:type="dcterms:W3CDTF">2026-08-05T07:31:00Z</dcterms:modified>
  <cp:category>Akt prawny</cp:category>
</cp:coreProperties>
</file>