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F50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88/2026</w:t>
      </w:r>
      <w:r>
        <w:rPr>
          <w:b/>
          <w:caps/>
        </w:rPr>
        <w:br/>
        <w:t>Burmistrza Miejskiej Górki</w:t>
      </w:r>
    </w:p>
    <w:p w14:paraId="0B7B29E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5 stycznia 2026 r.</w:t>
      </w:r>
    </w:p>
    <w:p w14:paraId="0F03F96F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WK.6730.95.2025</w:t>
      </w:r>
    </w:p>
    <w:p w14:paraId="6C58ADE3" w14:textId="77777777" w:rsidR="00423C44" w:rsidRDefault="00000000">
      <w:pPr>
        <w:keepNext/>
        <w:keepLines/>
        <w:spacing w:before="120" w:after="120"/>
        <w:ind w:firstLine="227"/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2024r, poz.572) zawiadamiam o zakończeniu  postępowania i wydaniu decyzji w sprawie ustalenia lokalizacji inwestycji celu publicznego p.n.:</w:t>
      </w:r>
    </w:p>
    <w:p w14:paraId="0159A2F5" w14:textId="66CD4839" w:rsidR="00423C44" w:rsidRDefault="00000000">
      <w:pPr>
        <w:keepNext/>
        <w:keepLines/>
        <w:spacing w:before="120" w:after="120"/>
        <w:ind w:firstLine="227"/>
        <w:rPr>
          <w:b/>
        </w:rPr>
      </w:pPr>
      <w:r>
        <w:rPr>
          <w:b/>
        </w:rPr>
        <w:t xml:space="preserve">Budowa miejsca obsługi użytkowników tras i ścieżek turystyczno-rekreacyjnych w korytarzu </w:t>
      </w:r>
      <w:proofErr w:type="spellStart"/>
      <w:r>
        <w:rPr>
          <w:b/>
        </w:rPr>
        <w:t>EuroVelo</w:t>
      </w:r>
      <w:proofErr w:type="spellEnd"/>
      <w:r>
        <w:rPr>
          <w:b/>
        </w:rPr>
        <w:t xml:space="preserve"> R9    w miejscowości Dłoń, na fragmencie działki o nr ewidencyjnym 157, położonej w obrębie geodezyjnym Dłoń, gmina Miejska Górka, powiat rawicki, województwo wielkopolskie. </w:t>
      </w:r>
    </w:p>
    <w:p w14:paraId="11B0205B" w14:textId="77777777" w:rsidR="00423C44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2684E1BB" w14:textId="2113DA73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52D48492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3DEEB360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80FF4" w14:paraId="79CC3A2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437A7" w14:textId="77777777" w:rsidR="00780FF4" w:rsidRDefault="00780FF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7C9F9" w14:textId="77777777" w:rsidR="00780FF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2AE01588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50C9" w14:textId="77777777" w:rsidR="006F50A8" w:rsidRDefault="006F50A8">
      <w:r>
        <w:separator/>
      </w:r>
    </w:p>
  </w:endnote>
  <w:endnote w:type="continuationSeparator" w:id="0">
    <w:p w14:paraId="57C642AA" w14:textId="77777777" w:rsidR="006F50A8" w:rsidRDefault="006F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0FF4" w14:paraId="763A5E8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246CB3" w14:textId="77777777" w:rsidR="00780FF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E72B4253-1ABB-4436-9E7E-B33036BE6F3D.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6AFB5F" w14:textId="77777777" w:rsidR="00780FF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3C4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4933FD" w14:textId="77777777" w:rsidR="00780FF4" w:rsidRDefault="00780FF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341E" w14:textId="77777777" w:rsidR="006F50A8" w:rsidRDefault="006F50A8">
      <w:r>
        <w:separator/>
      </w:r>
    </w:p>
  </w:footnote>
  <w:footnote w:type="continuationSeparator" w:id="0">
    <w:p w14:paraId="59EF1AC0" w14:textId="77777777" w:rsidR="006F50A8" w:rsidRDefault="006F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23C44"/>
    <w:rsid w:val="006F50A8"/>
    <w:rsid w:val="00780FF4"/>
    <w:rsid w:val="00872CC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2F934"/>
  <w15:docId w15:val="{A54A3116-4C3C-4ED4-9583-526CD66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88/2026 z dnia 5 stycznia 2026 r.</dc:title>
  <dc:subject>w sprawie ustalenia lokalizacji inwestycji celu publicznego nr WK.6730.95.2025</dc:subject>
  <dc:creator>Jack</dc:creator>
  <cp:lastModifiedBy>Jack</cp:lastModifiedBy>
  <cp:revision>2</cp:revision>
  <dcterms:created xsi:type="dcterms:W3CDTF">2026-01-05T07:48:00Z</dcterms:created>
  <dcterms:modified xsi:type="dcterms:W3CDTF">2026-01-05T06:49:00Z</dcterms:modified>
  <cp:category>Akt prawny</cp:category>
</cp:coreProperties>
</file>