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F2F16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Obwieszczenie Nr 102/2026</w:t>
      </w:r>
      <w:r>
        <w:rPr>
          <w:b/>
          <w:caps/>
        </w:rPr>
        <w:br/>
        <w:t>Burmistrza Miejskiej Górki</w:t>
      </w:r>
    </w:p>
    <w:p w14:paraId="41FE68C9" w14:textId="23CAAA3A" w:rsidR="00A77B3E" w:rsidRDefault="00000000">
      <w:pPr>
        <w:spacing w:before="280" w:after="280"/>
        <w:jc w:val="center"/>
        <w:rPr>
          <w:b/>
          <w:caps/>
        </w:rPr>
      </w:pPr>
      <w:r>
        <w:t xml:space="preserve">z dnia </w:t>
      </w:r>
      <w:r w:rsidR="00437FE9">
        <w:t>28 kwietnia</w:t>
      </w:r>
      <w:r>
        <w:t xml:space="preserve"> 202</w:t>
      </w:r>
      <w:r w:rsidR="00437FE9">
        <w:t>6</w:t>
      </w:r>
      <w:r>
        <w:t xml:space="preserve"> r.</w:t>
      </w:r>
    </w:p>
    <w:p w14:paraId="5806C25B" w14:textId="77777777" w:rsidR="00A77B3E" w:rsidRDefault="00000000">
      <w:pPr>
        <w:keepNext/>
        <w:spacing w:after="480"/>
        <w:jc w:val="center"/>
      </w:pPr>
      <w:r>
        <w:rPr>
          <w:b/>
        </w:rPr>
        <w:t>o przystąpieniu do procedury udziału społecznego</w:t>
      </w:r>
      <w:r>
        <w:rPr>
          <w:b/>
        </w:rPr>
        <w:br/>
        <w:t>w prowadzonym postępowaniu o wydanie decyzji środowiskowej</w:t>
      </w:r>
    </w:p>
    <w:p w14:paraId="165B0703" w14:textId="77777777" w:rsidR="00A77B3E" w:rsidRDefault="00000000">
      <w:pPr>
        <w:keepLines/>
        <w:spacing w:before="120" w:after="120"/>
        <w:ind w:firstLine="227"/>
      </w:pPr>
      <w:r>
        <w:t>Działając na podstawie art. 33 w związku z art. 79 ustawy z dnia 3 października 2008 roku o udostępnianiu informacji o środowisku i jego ochronie, udziale społeczeństwa w ochronie środowiska oraz o ocenach oddziaływania na środowisko (Dz.U. z 2024r. poz. 1112 ze zm.) zwana dalej ustawa ooś</w:t>
      </w:r>
    </w:p>
    <w:p w14:paraId="3D28AB6C" w14:textId="77777777" w:rsidR="00A77B3E" w:rsidRDefault="00000000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</w:rPr>
        <w:t>Burmistrz Miejskiej Górki</w:t>
      </w:r>
      <w:r>
        <w:rPr>
          <w:b/>
        </w:rPr>
        <w:br/>
        <w:t>zawiadamia, że</w:t>
      </w:r>
    </w:p>
    <w:p w14:paraId="5C4523F3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 xml:space="preserve">W dniu 20 kwietnia 2026 r. wpłynął wniosek Macieja Kasztelan ul. Polna 4, 63-800 Gostyń – działającego w imieniu i na rzecz Pana Tomasza Rybackiego zam. Płaczkowo 25, 63 – 930 Jutrosin o wydanie decyzji o środowiskowych uwarunkowaniach zgody na realizację przedsięwzięcia polegającego na </w:t>
      </w:r>
      <w:r>
        <w:rPr>
          <w:b/>
          <w:color w:val="000000"/>
          <w:u w:color="000000"/>
        </w:rPr>
        <w:t>budowie tuczarni na rusztach wraz z infrastrukturą towarzyszącą w miejscowości Rzyczkowo, gmina Miejska Górka, na terenie nieruchomości stanowiącej działkę nr ewid. 36/2 obręb Rzyczkowo</w:t>
      </w:r>
      <w:r>
        <w:rPr>
          <w:color w:val="000000"/>
          <w:u w:color="000000"/>
        </w:rPr>
        <w:t>.</w:t>
      </w:r>
    </w:p>
    <w:p w14:paraId="638119AF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Z uwagi na to, że planowana działalność zalicza się do przedsięwzięć zawsze znacząco oddziaływujących na środowisko, zgodnie z rozporządzeniem Rady Ministrów z dnia 10 września 2019 r. </w:t>
      </w:r>
      <w:r>
        <w:rPr>
          <w:i/>
          <w:color w:val="000000"/>
          <w:u w:color="000000"/>
        </w:rPr>
        <w:t>w sprawie przedsięwzięć mogących znacząco oddziaływać na środowisko (Dz. U. z 2019r., poz.1839 ze zm.) przystąpiono do przeprowadzenia oceny oddziaływania na środowisko.</w:t>
      </w:r>
    </w:p>
    <w:p w14:paraId="6AC34ACE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Wydanie decyzji dotyczyć będzie środowiskowych uwarunkowań zgody na realizację opisanego w punkcie 1 przedsięwzięcia inwestycyjnego. Organem właściwym do wydania decyzji jest Burmistrz Miejskiej Górki, zaś organami biorącymi udział w ocenie oddziaływania na środowisko, właściwymi do wydania opinii i dokonania uzgodnienia będą: Regionalna Dyrekcja Ochrony Środowiska w Poznaniu, Państwowy Powiatowy Inspektor Sanitarny w Rawiczu, Regionalny Dyrektor Zarządu Gospodarki Wodnej we Wrocławiu, Marszałek Województwa Wielkopolskiego w Poznaniu.</w:t>
      </w:r>
    </w:p>
    <w:p w14:paraId="6119A0D1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Dokumentacja sprawy udostępniona jest do wglądu zainteresowanym w pokoju 16 w Urzędzie Miejskim w Miejskiej Górce ul. Rynek 33, 63-910 Miejska Górka w godzinach pracy urzędu.</w:t>
      </w:r>
    </w:p>
    <w:p w14:paraId="2F3B65EB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Zawiadamia się jednocześnie wszystkich zainteresowanych, że istnieje możliwość zapoznania się z dokumentacją sprawy oraz składania uwag – wniosków w formie pisemnej, elektronicznej i ustnej, w siedzibie Urzędu Miejskiego w Miejskiej Górce, bądź za pośrednictwem poczty na adres: Urząd Miejski w Miejskiej Górce ul. Rynek 33, 63 -910 Miejska Górka, za pomocą środków komunikacji elektronicznej bez konieczności opatrywania ich kwalifikowanym podpisem elektronicznym, adres e-mail: urzad@miejska-gorka.pl </w:t>
      </w:r>
    </w:p>
    <w:p w14:paraId="14C1A2BE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Ustala się 30 dniowy okres składania uwag i wniosków  tj. począwszy od 30.04.2026 r. do 29.05.2026 r. (włącznie).</w:t>
      </w:r>
    </w:p>
    <w:p w14:paraId="638D199B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Organem właściwym do rozpatrzenia uwagi i wniosków jest Burmistrz Miejskiej Górki. Uwagi i wnioski złożone po upływie wskazanego terminu, zgodnie z art. 35 ww. ustawy zostaną pozostawione bez rozpatrzenia.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1"/>
        <w:gridCol w:w="5041"/>
      </w:tblGrid>
      <w:tr w:rsidR="00291AC6" w14:paraId="740C1221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371C2D32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4EFEA1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z up. Burmistrza</w:t>
            </w:r>
          </w:p>
          <w:p w14:paraId="19863FCF" w14:textId="77777777" w:rsidR="00291AC6" w:rsidRDefault="00000000">
            <w:pPr>
              <w:jc w:val="center"/>
            </w:pPr>
            <w:r>
              <w:t>Naczelnik Wydziału Komunalnego</w:t>
            </w:r>
          </w:p>
          <w:p w14:paraId="4E4AA44B" w14:textId="77777777" w:rsidR="00291AC6" w:rsidRDefault="00291AC6"/>
          <w:p w14:paraId="208D9EA6" w14:textId="77777777" w:rsidR="00291AC6" w:rsidRDefault="00000000">
            <w:pPr>
              <w:jc w:val="center"/>
            </w:pPr>
            <w:r>
              <w:rPr>
                <w:b/>
              </w:rPr>
              <w:t>Jacek Stróżyk</w:t>
            </w:r>
          </w:p>
        </w:tc>
      </w:tr>
    </w:tbl>
    <w:p w14:paraId="0E20754D" w14:textId="77777777" w:rsidR="00A77B3E" w:rsidRDefault="00A77B3E">
      <w:pPr>
        <w:rPr>
          <w:color w:val="000000"/>
          <w:u w:color="000000"/>
        </w:rPr>
      </w:pPr>
    </w:p>
    <w:sectPr w:rsidR="00A77B3E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D97AB" w14:textId="77777777" w:rsidR="007908BD" w:rsidRDefault="007908BD">
      <w:r>
        <w:separator/>
      </w:r>
    </w:p>
  </w:endnote>
  <w:endnote w:type="continuationSeparator" w:id="0">
    <w:p w14:paraId="0C3D7ABB" w14:textId="77777777" w:rsidR="007908BD" w:rsidRDefault="00790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291AC6" w14:paraId="11AC2768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F588DD8" w14:textId="77777777" w:rsidR="00291AC6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1F68E7C0-F563-4757-9A1E-888036D8411F. Ogłoszony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13467967" w14:textId="77777777" w:rsidR="00291AC6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37FE9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4708319" w14:textId="77777777" w:rsidR="00291AC6" w:rsidRDefault="00291AC6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FF571" w14:textId="77777777" w:rsidR="007908BD" w:rsidRDefault="007908BD">
      <w:r>
        <w:separator/>
      </w:r>
    </w:p>
  </w:footnote>
  <w:footnote w:type="continuationSeparator" w:id="0">
    <w:p w14:paraId="5E6AD1E8" w14:textId="77777777" w:rsidR="007908BD" w:rsidRDefault="00790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291AC6"/>
    <w:rsid w:val="003974E2"/>
    <w:rsid w:val="00437FE9"/>
    <w:rsid w:val="007908BD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9059A5"/>
  <w15:docId w15:val="{0655E848-B3A4-48B0-8EB5-659BBDAF7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425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Miejskiej Górki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Nr 102/2026 z dnia 15 października 2025 r.</dc:title>
  <dc:subject>o przystąpieniu do procedury udziału społecznego
w prowadzonym postępowaniu o wydanie decyzji środowiskowej</dc:subject>
  <dc:creator>Jack</dc:creator>
  <cp:lastModifiedBy>Jack</cp:lastModifiedBy>
  <cp:revision>2</cp:revision>
  <dcterms:created xsi:type="dcterms:W3CDTF">2026-04-28T10:18:00Z</dcterms:created>
  <dcterms:modified xsi:type="dcterms:W3CDTF">2026-05-05T06:36:00Z</dcterms:modified>
  <cp:category>Akt prawny</cp:category>
</cp:coreProperties>
</file>