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5D165" w14:textId="77777777" w:rsidR="00CF43E9" w:rsidRPr="00E44337" w:rsidRDefault="00B2104A" w:rsidP="0004107F">
      <w:pPr>
        <w:pStyle w:val="Bezodstpw"/>
        <w:jc w:val="center"/>
        <w:rPr>
          <w:b/>
          <w:sz w:val="24"/>
          <w:szCs w:val="24"/>
        </w:rPr>
      </w:pPr>
      <w:r w:rsidRPr="00E44337">
        <w:rPr>
          <w:b/>
          <w:sz w:val="24"/>
          <w:szCs w:val="24"/>
        </w:rPr>
        <w:t>Burmistrz Miejskiej Górki</w:t>
      </w:r>
    </w:p>
    <w:p w14:paraId="759EFAE9" w14:textId="77777777" w:rsidR="0004107F" w:rsidRPr="00E44337" w:rsidRDefault="0001649B" w:rsidP="0004107F">
      <w:pPr>
        <w:pStyle w:val="Bezodstpw"/>
        <w:jc w:val="center"/>
        <w:rPr>
          <w:sz w:val="24"/>
          <w:szCs w:val="24"/>
        </w:rPr>
      </w:pPr>
      <w:r w:rsidRPr="00E44337">
        <w:rPr>
          <w:sz w:val="24"/>
          <w:szCs w:val="24"/>
        </w:rPr>
        <w:t>Urząd Miejski, Rynek 33</w:t>
      </w:r>
    </w:p>
    <w:p w14:paraId="6F0CBA26" w14:textId="77777777" w:rsidR="0001649B" w:rsidRPr="00E44337" w:rsidRDefault="0001649B" w:rsidP="0004107F">
      <w:pPr>
        <w:pStyle w:val="Bezodstpw"/>
        <w:jc w:val="center"/>
        <w:rPr>
          <w:sz w:val="24"/>
          <w:szCs w:val="24"/>
        </w:rPr>
      </w:pPr>
      <w:r w:rsidRPr="00E44337">
        <w:rPr>
          <w:sz w:val="24"/>
          <w:szCs w:val="24"/>
        </w:rPr>
        <w:t>63-910 Miejska Górka</w:t>
      </w:r>
    </w:p>
    <w:p w14:paraId="564E273C" w14:textId="77777777" w:rsidR="0001649B" w:rsidRPr="00E44337" w:rsidRDefault="0001649B" w:rsidP="0004107F">
      <w:pPr>
        <w:pStyle w:val="Bezodstpw"/>
        <w:jc w:val="center"/>
        <w:rPr>
          <w:sz w:val="24"/>
          <w:szCs w:val="24"/>
        </w:rPr>
      </w:pPr>
      <w:hyperlink r:id="rId5" w:history="1">
        <w:r w:rsidRPr="00E44337">
          <w:rPr>
            <w:rStyle w:val="Hipercze"/>
            <w:color w:val="auto"/>
            <w:sz w:val="24"/>
            <w:szCs w:val="24"/>
          </w:rPr>
          <w:t>urzad@miejska-gorka.pl</w:t>
        </w:r>
      </w:hyperlink>
    </w:p>
    <w:p w14:paraId="0F440423" w14:textId="77777777" w:rsidR="0001649B" w:rsidRPr="00E44337" w:rsidRDefault="0001649B" w:rsidP="0004107F">
      <w:pPr>
        <w:pStyle w:val="Bezodstpw"/>
        <w:jc w:val="center"/>
        <w:rPr>
          <w:sz w:val="24"/>
          <w:szCs w:val="24"/>
        </w:rPr>
      </w:pPr>
    </w:p>
    <w:p w14:paraId="4C4A3BAB" w14:textId="77777777" w:rsidR="00B2104A" w:rsidRPr="00FC386B" w:rsidRDefault="00073989" w:rsidP="00B2104A">
      <w:pPr>
        <w:jc w:val="center"/>
        <w:rPr>
          <w:b/>
          <w:bCs/>
          <w:sz w:val="24"/>
          <w:szCs w:val="24"/>
        </w:rPr>
      </w:pPr>
      <w:r w:rsidRPr="00FC386B">
        <w:rPr>
          <w:b/>
          <w:bCs/>
          <w:sz w:val="24"/>
          <w:szCs w:val="24"/>
        </w:rPr>
        <w:t>o g ł a s z a</w:t>
      </w:r>
    </w:p>
    <w:p w14:paraId="56DFE4D7" w14:textId="200B77B3" w:rsidR="00B2104A" w:rsidRPr="00741DF3" w:rsidRDefault="00B2104A" w:rsidP="00B2104A">
      <w:pPr>
        <w:jc w:val="center"/>
        <w:rPr>
          <w:b/>
          <w:bCs/>
          <w:sz w:val="24"/>
          <w:szCs w:val="24"/>
        </w:rPr>
      </w:pPr>
      <w:r w:rsidRPr="00741DF3">
        <w:rPr>
          <w:b/>
          <w:bCs/>
          <w:sz w:val="24"/>
          <w:szCs w:val="24"/>
        </w:rPr>
        <w:t xml:space="preserve">przetarg ustny nieograniczony na dzierżawę nieruchomości rolnej </w:t>
      </w:r>
      <w:r w:rsidR="00E44337" w:rsidRPr="00741DF3">
        <w:rPr>
          <w:b/>
          <w:bCs/>
          <w:sz w:val="24"/>
          <w:szCs w:val="24"/>
        </w:rPr>
        <w:t>.</w:t>
      </w:r>
    </w:p>
    <w:p w14:paraId="47095409" w14:textId="77777777" w:rsidR="00D516BF" w:rsidRPr="00E44337" w:rsidRDefault="0004107F" w:rsidP="00EB441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Oznaczenie nieruchomości według księgi wieczystej oraz ewidencji gruntów i budynków:</w:t>
      </w:r>
    </w:p>
    <w:p w14:paraId="4BE9BD41" w14:textId="5DD61B9E" w:rsidR="0004107F" w:rsidRPr="00741DF3" w:rsidRDefault="0004107F" w:rsidP="00EB441A">
      <w:pPr>
        <w:pStyle w:val="Akapitzlist"/>
        <w:ind w:left="284"/>
        <w:jc w:val="both"/>
        <w:rPr>
          <w:b/>
          <w:bCs/>
          <w:sz w:val="24"/>
          <w:szCs w:val="24"/>
        </w:rPr>
      </w:pPr>
      <w:r w:rsidRPr="00741DF3">
        <w:rPr>
          <w:b/>
          <w:bCs/>
          <w:sz w:val="24"/>
          <w:szCs w:val="24"/>
        </w:rPr>
        <w:t>KW – PO1R/000</w:t>
      </w:r>
      <w:r w:rsidR="00E44337" w:rsidRPr="00741DF3">
        <w:rPr>
          <w:b/>
          <w:bCs/>
          <w:sz w:val="24"/>
          <w:szCs w:val="24"/>
        </w:rPr>
        <w:t>37811</w:t>
      </w:r>
      <w:r w:rsidRPr="00741DF3">
        <w:rPr>
          <w:b/>
          <w:bCs/>
          <w:sz w:val="24"/>
          <w:szCs w:val="24"/>
        </w:rPr>
        <w:t>/</w:t>
      </w:r>
      <w:r w:rsidR="00E44337" w:rsidRPr="00741DF3">
        <w:rPr>
          <w:b/>
          <w:bCs/>
          <w:sz w:val="24"/>
          <w:szCs w:val="24"/>
        </w:rPr>
        <w:t>1</w:t>
      </w:r>
      <w:r w:rsidRPr="00741DF3">
        <w:rPr>
          <w:b/>
          <w:bCs/>
          <w:sz w:val="24"/>
          <w:szCs w:val="24"/>
        </w:rPr>
        <w:t xml:space="preserve">, nr ewid. gruntu </w:t>
      </w:r>
      <w:r w:rsidR="00E44337" w:rsidRPr="00741DF3">
        <w:rPr>
          <w:b/>
          <w:bCs/>
          <w:sz w:val="24"/>
          <w:szCs w:val="24"/>
        </w:rPr>
        <w:t>116/2</w:t>
      </w:r>
      <w:r w:rsidRPr="00741DF3">
        <w:rPr>
          <w:b/>
          <w:bCs/>
          <w:sz w:val="24"/>
          <w:szCs w:val="24"/>
        </w:rPr>
        <w:t xml:space="preserve"> obręb Ko</w:t>
      </w:r>
      <w:r w:rsidR="00E44337" w:rsidRPr="00741DF3">
        <w:rPr>
          <w:b/>
          <w:bCs/>
          <w:sz w:val="24"/>
          <w:szCs w:val="24"/>
        </w:rPr>
        <w:t>łaczkowice</w:t>
      </w:r>
      <w:r w:rsidR="000003CB" w:rsidRPr="00741DF3">
        <w:rPr>
          <w:b/>
          <w:bCs/>
          <w:sz w:val="24"/>
          <w:szCs w:val="24"/>
        </w:rPr>
        <w:t>.</w:t>
      </w:r>
    </w:p>
    <w:p w14:paraId="610E343D" w14:textId="1B0D97F2" w:rsidR="0004107F" w:rsidRPr="00741DF3" w:rsidRDefault="0004107F" w:rsidP="00EB441A">
      <w:pPr>
        <w:pStyle w:val="Akapitzlist"/>
        <w:numPr>
          <w:ilvl w:val="0"/>
          <w:numId w:val="1"/>
        </w:numPr>
        <w:ind w:left="284" w:hanging="284"/>
        <w:jc w:val="both"/>
        <w:rPr>
          <w:b/>
          <w:bCs/>
          <w:sz w:val="24"/>
          <w:szCs w:val="24"/>
        </w:rPr>
      </w:pPr>
      <w:r w:rsidRPr="00E44337">
        <w:rPr>
          <w:sz w:val="24"/>
          <w:szCs w:val="24"/>
        </w:rPr>
        <w:t xml:space="preserve">Powierzchnia nieruchomości wynosi </w:t>
      </w:r>
      <w:r w:rsidRPr="00741DF3">
        <w:rPr>
          <w:b/>
          <w:bCs/>
          <w:sz w:val="24"/>
          <w:szCs w:val="24"/>
        </w:rPr>
        <w:t>1,</w:t>
      </w:r>
      <w:r w:rsidR="00573378" w:rsidRPr="00741DF3">
        <w:rPr>
          <w:b/>
          <w:bCs/>
          <w:sz w:val="24"/>
          <w:szCs w:val="24"/>
        </w:rPr>
        <w:t>6829</w:t>
      </w:r>
      <w:r w:rsidR="006C0FDC" w:rsidRPr="00741DF3">
        <w:rPr>
          <w:b/>
          <w:bCs/>
          <w:sz w:val="24"/>
          <w:szCs w:val="24"/>
        </w:rPr>
        <w:t xml:space="preserve"> </w:t>
      </w:r>
      <w:r w:rsidRPr="00741DF3">
        <w:rPr>
          <w:b/>
          <w:bCs/>
          <w:sz w:val="24"/>
          <w:szCs w:val="24"/>
        </w:rPr>
        <w:t>ha</w:t>
      </w:r>
    </w:p>
    <w:p w14:paraId="78F6E8E4" w14:textId="77777777" w:rsidR="0001649B" w:rsidRPr="00E44337" w:rsidRDefault="0001649B" w:rsidP="00EB441A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Opis nieruchomości:</w:t>
      </w:r>
    </w:p>
    <w:p w14:paraId="2620B316" w14:textId="77777777" w:rsidR="00573378" w:rsidRDefault="0001649B" w:rsidP="00EB441A">
      <w:pPr>
        <w:pStyle w:val="Akapitzlist"/>
        <w:ind w:left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Nieruchomość rolna niezabudowana, w skład której wchodzi  </w:t>
      </w:r>
      <w:r w:rsidR="00573378">
        <w:rPr>
          <w:sz w:val="24"/>
          <w:szCs w:val="24"/>
        </w:rPr>
        <w:t>grunt orny :</w:t>
      </w:r>
    </w:p>
    <w:p w14:paraId="33515FC6" w14:textId="00C87AEE" w:rsidR="0001649B" w:rsidRPr="00E44337" w:rsidRDefault="00573378" w:rsidP="00EB441A">
      <w:pPr>
        <w:pStyle w:val="Akapitzlist"/>
        <w:ind w:left="284"/>
        <w:jc w:val="both"/>
        <w:rPr>
          <w:sz w:val="24"/>
          <w:szCs w:val="24"/>
        </w:rPr>
      </w:pPr>
      <w:proofErr w:type="spellStart"/>
      <w:r w:rsidRPr="00741DF3">
        <w:rPr>
          <w:b/>
          <w:bCs/>
          <w:sz w:val="24"/>
          <w:szCs w:val="24"/>
        </w:rPr>
        <w:t>RIVa</w:t>
      </w:r>
      <w:proofErr w:type="spellEnd"/>
      <w:r w:rsidRPr="00741DF3">
        <w:rPr>
          <w:b/>
          <w:bCs/>
          <w:sz w:val="24"/>
          <w:szCs w:val="24"/>
        </w:rPr>
        <w:t xml:space="preserve"> - 0,7800ha, </w:t>
      </w:r>
      <w:proofErr w:type="spellStart"/>
      <w:r w:rsidRPr="00741DF3">
        <w:rPr>
          <w:b/>
          <w:bCs/>
          <w:sz w:val="24"/>
          <w:szCs w:val="24"/>
        </w:rPr>
        <w:t>RIVb</w:t>
      </w:r>
      <w:proofErr w:type="spellEnd"/>
      <w:r w:rsidRPr="00741DF3">
        <w:rPr>
          <w:b/>
          <w:bCs/>
          <w:sz w:val="24"/>
          <w:szCs w:val="24"/>
        </w:rPr>
        <w:t xml:space="preserve"> -0,3700</w:t>
      </w:r>
      <w:r w:rsidR="0001649B" w:rsidRPr="00741DF3">
        <w:rPr>
          <w:b/>
          <w:bCs/>
          <w:sz w:val="24"/>
          <w:szCs w:val="24"/>
        </w:rPr>
        <w:t xml:space="preserve">ha, RV – </w:t>
      </w:r>
      <w:r w:rsidRPr="00741DF3">
        <w:rPr>
          <w:b/>
          <w:bCs/>
          <w:sz w:val="24"/>
          <w:szCs w:val="24"/>
        </w:rPr>
        <w:t>0,5329</w:t>
      </w:r>
      <w:r>
        <w:rPr>
          <w:sz w:val="24"/>
          <w:szCs w:val="24"/>
        </w:rPr>
        <w:t xml:space="preserve">, </w:t>
      </w:r>
      <w:r w:rsidR="00073989" w:rsidRPr="00E44337">
        <w:rPr>
          <w:sz w:val="24"/>
          <w:szCs w:val="24"/>
        </w:rPr>
        <w:t xml:space="preserve"> dojazd z drogi gminnej – gruntowej.</w:t>
      </w:r>
    </w:p>
    <w:p w14:paraId="70A84D5A" w14:textId="77777777" w:rsidR="00FC386B" w:rsidRDefault="00D66C62" w:rsidP="00FC386B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Przeznaczenie nieruchomości i sposób jej zagospodarowania:</w:t>
      </w:r>
    </w:p>
    <w:p w14:paraId="50587BCD" w14:textId="05C7B2AB" w:rsidR="00FC386B" w:rsidRPr="00FC386B" w:rsidRDefault="00FC386B" w:rsidP="00FC386B">
      <w:pPr>
        <w:pStyle w:val="Akapitzlist"/>
        <w:ind w:left="284"/>
        <w:jc w:val="both"/>
        <w:rPr>
          <w:sz w:val="24"/>
          <w:szCs w:val="24"/>
        </w:rPr>
      </w:pPr>
      <w:r w:rsidRPr="00FC386B">
        <w:rPr>
          <w:sz w:val="24"/>
          <w:szCs w:val="24"/>
        </w:rPr>
        <w:t>zgodnie ze Studium uwarunkowań i kierunków zagospodarowania przestrzennego Gminy Miejska Górka w/w działka stanowi teren upraw polowych .</w:t>
      </w:r>
    </w:p>
    <w:p w14:paraId="6C71A0F4" w14:textId="77777777" w:rsidR="00FC386B" w:rsidRDefault="00CF2458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Obciążenia nieruchomości:</w:t>
      </w:r>
    </w:p>
    <w:p w14:paraId="352B0A6D" w14:textId="591DEF49" w:rsidR="00EB441A" w:rsidRPr="00E44337" w:rsidRDefault="00CF2458" w:rsidP="00FC386B">
      <w:pPr>
        <w:pStyle w:val="Akapitzlist"/>
        <w:ind w:left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 Nieruchomość nie jest obciążona ograniczonymi prawami rzeczowymi</w:t>
      </w:r>
    </w:p>
    <w:p w14:paraId="4F3BDACD" w14:textId="77777777" w:rsidR="00CF2458" w:rsidRPr="00E44337" w:rsidRDefault="00CF2458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Zobowiązania, których przedmiotem jest nieruchomość: brak</w:t>
      </w:r>
      <w:r w:rsidR="000003CB" w:rsidRPr="00E44337">
        <w:rPr>
          <w:sz w:val="24"/>
          <w:szCs w:val="24"/>
        </w:rPr>
        <w:t>.</w:t>
      </w:r>
    </w:p>
    <w:p w14:paraId="4645D732" w14:textId="21739793" w:rsidR="00CF2458" w:rsidRPr="00E44337" w:rsidRDefault="00CF2458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Roczny wywoławczy czynsz dzierżawny: </w:t>
      </w:r>
      <w:r w:rsidR="00FC386B" w:rsidRPr="00FC386B">
        <w:rPr>
          <w:b/>
          <w:bCs/>
          <w:sz w:val="24"/>
          <w:szCs w:val="24"/>
        </w:rPr>
        <w:t>3.5</w:t>
      </w:r>
      <w:r w:rsidRPr="00FC386B">
        <w:rPr>
          <w:b/>
          <w:bCs/>
          <w:sz w:val="24"/>
          <w:szCs w:val="24"/>
        </w:rPr>
        <w:t>00,00zł</w:t>
      </w:r>
      <w:r w:rsidR="007D4F40" w:rsidRPr="00FC386B">
        <w:rPr>
          <w:b/>
          <w:bCs/>
          <w:sz w:val="24"/>
          <w:szCs w:val="24"/>
        </w:rPr>
        <w:t>/rok</w:t>
      </w:r>
      <w:r w:rsidRPr="00E44337">
        <w:rPr>
          <w:sz w:val="24"/>
          <w:szCs w:val="24"/>
        </w:rPr>
        <w:t xml:space="preserve"> (słownie: </w:t>
      </w:r>
      <w:proofErr w:type="spellStart"/>
      <w:r w:rsidR="00FC386B">
        <w:rPr>
          <w:sz w:val="24"/>
          <w:szCs w:val="24"/>
        </w:rPr>
        <w:t>trzytysiącepięćset</w:t>
      </w:r>
      <w:r w:rsidRPr="00E44337">
        <w:rPr>
          <w:sz w:val="24"/>
          <w:szCs w:val="24"/>
        </w:rPr>
        <w:t>zł</w:t>
      </w:r>
      <w:proofErr w:type="spellEnd"/>
      <w:r w:rsidRPr="00E44337">
        <w:rPr>
          <w:sz w:val="24"/>
          <w:szCs w:val="24"/>
        </w:rPr>
        <w:t xml:space="preserve"> 00/100)</w:t>
      </w:r>
    </w:p>
    <w:p w14:paraId="005D6226" w14:textId="757F53DC" w:rsidR="00CF2458" w:rsidRPr="00E44337" w:rsidRDefault="00CF2458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Przetarg </w:t>
      </w:r>
      <w:r w:rsidR="00260CBC" w:rsidRPr="00E44337">
        <w:rPr>
          <w:sz w:val="24"/>
          <w:szCs w:val="24"/>
        </w:rPr>
        <w:t xml:space="preserve">nieograniczony </w:t>
      </w:r>
      <w:r w:rsidRPr="00E44337">
        <w:rPr>
          <w:sz w:val="24"/>
          <w:szCs w:val="24"/>
        </w:rPr>
        <w:t xml:space="preserve">odbędzie się dnia </w:t>
      </w:r>
      <w:r w:rsidR="00FC386B" w:rsidRPr="00FC386B">
        <w:rPr>
          <w:b/>
          <w:bCs/>
          <w:sz w:val="24"/>
          <w:szCs w:val="24"/>
        </w:rPr>
        <w:t>11.04.</w:t>
      </w:r>
      <w:r w:rsidRPr="00FC386B">
        <w:rPr>
          <w:b/>
          <w:bCs/>
          <w:sz w:val="24"/>
          <w:szCs w:val="24"/>
        </w:rPr>
        <w:t>202</w:t>
      </w:r>
      <w:r w:rsidR="00FC386B" w:rsidRPr="00FC386B">
        <w:rPr>
          <w:b/>
          <w:bCs/>
          <w:sz w:val="24"/>
          <w:szCs w:val="24"/>
        </w:rPr>
        <w:t>5</w:t>
      </w:r>
      <w:r w:rsidRPr="00FC386B">
        <w:rPr>
          <w:b/>
          <w:bCs/>
          <w:sz w:val="24"/>
          <w:szCs w:val="24"/>
        </w:rPr>
        <w:t>r</w:t>
      </w:r>
      <w:r w:rsidRPr="00E44337">
        <w:rPr>
          <w:b/>
          <w:sz w:val="24"/>
          <w:szCs w:val="24"/>
        </w:rPr>
        <w:t>.</w:t>
      </w:r>
      <w:r w:rsidRPr="00E44337">
        <w:rPr>
          <w:sz w:val="24"/>
          <w:szCs w:val="24"/>
        </w:rPr>
        <w:t xml:space="preserve"> o godzinie 10-tej w siedzibie Urzędu Miejskiego w Miejskiej Górce (sala narad)</w:t>
      </w:r>
      <w:r w:rsidR="000003CB" w:rsidRPr="00E44337">
        <w:rPr>
          <w:sz w:val="24"/>
          <w:szCs w:val="24"/>
        </w:rPr>
        <w:t>.</w:t>
      </w:r>
    </w:p>
    <w:p w14:paraId="198AFC23" w14:textId="465CDB1D" w:rsidR="00260CBC" w:rsidRPr="00E44337" w:rsidRDefault="00CF2458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Do przetargu mogą przystąpić osoby fizyczne i prawne, po wpłaceniu wadium w terminie do dnia </w:t>
      </w:r>
      <w:r w:rsidR="00FC386B" w:rsidRPr="00FC386B">
        <w:rPr>
          <w:b/>
          <w:bCs/>
          <w:sz w:val="24"/>
          <w:szCs w:val="24"/>
        </w:rPr>
        <w:t>07.04.</w:t>
      </w:r>
      <w:r w:rsidRPr="00FC386B">
        <w:rPr>
          <w:b/>
          <w:bCs/>
          <w:sz w:val="24"/>
          <w:szCs w:val="24"/>
        </w:rPr>
        <w:t>202</w:t>
      </w:r>
      <w:r w:rsidR="00FC386B" w:rsidRPr="00FC386B">
        <w:rPr>
          <w:b/>
          <w:bCs/>
          <w:sz w:val="24"/>
          <w:szCs w:val="24"/>
        </w:rPr>
        <w:t>5</w:t>
      </w:r>
      <w:r w:rsidRPr="00FC386B">
        <w:rPr>
          <w:b/>
          <w:bCs/>
          <w:sz w:val="24"/>
          <w:szCs w:val="24"/>
        </w:rPr>
        <w:t xml:space="preserve">r. </w:t>
      </w:r>
      <w:r w:rsidRPr="00FC386B">
        <w:rPr>
          <w:sz w:val="24"/>
          <w:szCs w:val="24"/>
        </w:rPr>
        <w:t xml:space="preserve">w </w:t>
      </w:r>
      <w:r w:rsidRPr="00E44337">
        <w:rPr>
          <w:sz w:val="24"/>
          <w:szCs w:val="24"/>
        </w:rPr>
        <w:t xml:space="preserve">wysokości </w:t>
      </w:r>
      <w:r w:rsidR="00741DF3">
        <w:rPr>
          <w:b/>
          <w:bCs/>
          <w:sz w:val="24"/>
          <w:szCs w:val="24"/>
        </w:rPr>
        <w:t>350</w:t>
      </w:r>
      <w:r w:rsidRPr="00FC386B">
        <w:rPr>
          <w:b/>
          <w:bCs/>
          <w:sz w:val="24"/>
          <w:szCs w:val="24"/>
        </w:rPr>
        <w:t>,00zł</w:t>
      </w:r>
      <w:r w:rsidRPr="00E44337">
        <w:rPr>
          <w:sz w:val="24"/>
          <w:szCs w:val="24"/>
        </w:rPr>
        <w:t xml:space="preserve">, na rachunek bankowy Urzędu Miejskiego w Miejskiej Górce w BS Wschowa/o Miejska Górka nr </w:t>
      </w:r>
      <w:r w:rsidRPr="00E44337">
        <w:rPr>
          <w:b/>
          <w:sz w:val="24"/>
          <w:szCs w:val="24"/>
        </w:rPr>
        <w:t>9</w:t>
      </w:r>
      <w:r w:rsidR="00741DF3">
        <w:rPr>
          <w:b/>
          <w:sz w:val="24"/>
          <w:szCs w:val="24"/>
        </w:rPr>
        <w:t>4</w:t>
      </w:r>
      <w:r w:rsidRPr="00E44337">
        <w:rPr>
          <w:b/>
          <w:sz w:val="24"/>
          <w:szCs w:val="24"/>
        </w:rPr>
        <w:t xml:space="preserve"> 8669 0001 0023 0319 </w:t>
      </w:r>
      <w:r w:rsidR="00741DF3">
        <w:rPr>
          <w:b/>
          <w:sz w:val="24"/>
          <w:szCs w:val="24"/>
        </w:rPr>
        <w:t>4</w:t>
      </w:r>
      <w:r w:rsidRPr="00E44337">
        <w:rPr>
          <w:b/>
          <w:sz w:val="24"/>
          <w:szCs w:val="24"/>
        </w:rPr>
        <w:t>000 001</w:t>
      </w:r>
      <w:r w:rsidR="00741DF3">
        <w:rPr>
          <w:b/>
          <w:sz w:val="24"/>
          <w:szCs w:val="24"/>
        </w:rPr>
        <w:t>9</w:t>
      </w:r>
      <w:r w:rsidR="00260CBC" w:rsidRPr="00E44337">
        <w:rPr>
          <w:b/>
          <w:sz w:val="24"/>
          <w:szCs w:val="24"/>
        </w:rPr>
        <w:t xml:space="preserve">. </w:t>
      </w:r>
      <w:r w:rsidR="00260CBC" w:rsidRPr="00E44337">
        <w:rPr>
          <w:sz w:val="24"/>
          <w:szCs w:val="24"/>
        </w:rPr>
        <w:t xml:space="preserve">Wyznaczony termin uiszczenia wadium określa datę, do której środki finansowe muszą wpłynąć na podany wyżej rachunek bankowy. </w:t>
      </w:r>
    </w:p>
    <w:p w14:paraId="03F78444" w14:textId="77777777" w:rsidR="00CF2458" w:rsidRPr="00E44337" w:rsidRDefault="00260CBC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Wadium wniesione przez uczestnika, który przetarg wygrał zaliczone zostanie na poczet czynszu dzierżawnego</w:t>
      </w:r>
      <w:r w:rsidR="00883DAD" w:rsidRPr="00E44337">
        <w:rPr>
          <w:sz w:val="24"/>
          <w:szCs w:val="24"/>
        </w:rPr>
        <w:t>. Jednakże w razie odstąpienia od zawarcia umowy wpłacone wadium nie podlega zwrotowi.</w:t>
      </w:r>
      <w:r w:rsidR="00CF2458" w:rsidRPr="00E44337">
        <w:rPr>
          <w:sz w:val="24"/>
          <w:szCs w:val="24"/>
        </w:rPr>
        <w:t xml:space="preserve"> </w:t>
      </w:r>
    </w:p>
    <w:p w14:paraId="4999D35D" w14:textId="133C00FC" w:rsidR="00883DAD" w:rsidRPr="00E44337" w:rsidRDefault="00883DAD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Ww. nieruchomość zostanie wydzierżawiona na okres </w:t>
      </w:r>
      <w:r w:rsidR="00FC386B">
        <w:rPr>
          <w:sz w:val="24"/>
          <w:szCs w:val="24"/>
        </w:rPr>
        <w:t>5</w:t>
      </w:r>
      <w:r w:rsidR="00F10E9D" w:rsidRPr="00E44337">
        <w:rPr>
          <w:sz w:val="24"/>
          <w:szCs w:val="24"/>
        </w:rPr>
        <w:t xml:space="preserve"> </w:t>
      </w:r>
      <w:r w:rsidRPr="00E44337">
        <w:rPr>
          <w:sz w:val="24"/>
          <w:szCs w:val="24"/>
        </w:rPr>
        <w:t>lat</w:t>
      </w:r>
      <w:r w:rsidR="000003CB" w:rsidRPr="00E44337">
        <w:rPr>
          <w:sz w:val="24"/>
          <w:szCs w:val="24"/>
        </w:rPr>
        <w:t>.</w:t>
      </w:r>
    </w:p>
    <w:p w14:paraId="2D4E7EB2" w14:textId="77777777" w:rsidR="00883DAD" w:rsidRPr="00E44337" w:rsidRDefault="006C0FDC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 xml:space="preserve">Ogłoszenie podaje się do publicznej wiadomości na tablicy </w:t>
      </w:r>
      <w:r w:rsidR="007D4F40" w:rsidRPr="00E44337">
        <w:rPr>
          <w:sz w:val="24"/>
          <w:szCs w:val="24"/>
        </w:rPr>
        <w:t xml:space="preserve">Urzędu Miejskiego w Miejskiej Górce, na stronie internetowej </w:t>
      </w:r>
      <w:hyperlink r:id="rId6" w:history="1">
        <w:r w:rsidR="007D4F40" w:rsidRPr="00E44337">
          <w:rPr>
            <w:rStyle w:val="Hipercze"/>
            <w:color w:val="auto"/>
            <w:sz w:val="24"/>
            <w:szCs w:val="24"/>
          </w:rPr>
          <w:t>www.miejska-gorka.pl</w:t>
        </w:r>
      </w:hyperlink>
      <w:r w:rsidR="007D4F40" w:rsidRPr="00E44337">
        <w:rPr>
          <w:sz w:val="24"/>
          <w:szCs w:val="24"/>
        </w:rPr>
        <w:t>, w Biuletynie Informacji Publicznej</w:t>
      </w:r>
      <w:r w:rsidRPr="00E44337">
        <w:rPr>
          <w:sz w:val="24"/>
          <w:szCs w:val="24"/>
        </w:rPr>
        <w:t xml:space="preserve"> a wyciąg z ogłoszenia o przetargu w gazecie „</w:t>
      </w:r>
      <w:r w:rsidR="001E7E5E" w:rsidRPr="00E44337">
        <w:rPr>
          <w:sz w:val="24"/>
          <w:szCs w:val="24"/>
        </w:rPr>
        <w:t>Życie</w:t>
      </w:r>
      <w:r w:rsidRPr="00E44337">
        <w:rPr>
          <w:sz w:val="24"/>
          <w:szCs w:val="24"/>
        </w:rPr>
        <w:t xml:space="preserve"> Rawicza”</w:t>
      </w:r>
      <w:r w:rsidR="000003CB" w:rsidRPr="00E44337">
        <w:rPr>
          <w:sz w:val="24"/>
          <w:szCs w:val="24"/>
        </w:rPr>
        <w:t>.</w:t>
      </w:r>
    </w:p>
    <w:p w14:paraId="375F2B89" w14:textId="77777777" w:rsidR="007D4F40" w:rsidRPr="00E44337" w:rsidRDefault="000003CB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Przetarg można odwołać jedynie z ważnych powodów, niezwłocznie podając informację o odwołaniu przetargu do publicznej wiadomości</w:t>
      </w:r>
      <w:r w:rsidR="007D4F40" w:rsidRPr="00E44337">
        <w:rPr>
          <w:sz w:val="24"/>
          <w:szCs w:val="24"/>
        </w:rPr>
        <w:t>.</w:t>
      </w:r>
    </w:p>
    <w:p w14:paraId="5915FB70" w14:textId="7FFE7B11" w:rsidR="000003CB" w:rsidRPr="00E44337" w:rsidRDefault="000003CB" w:rsidP="00CF2458">
      <w:pPr>
        <w:pStyle w:val="Akapitzlist"/>
        <w:numPr>
          <w:ilvl w:val="0"/>
          <w:numId w:val="1"/>
        </w:numPr>
        <w:ind w:left="284" w:hanging="284"/>
        <w:jc w:val="both"/>
        <w:rPr>
          <w:sz w:val="24"/>
          <w:szCs w:val="24"/>
        </w:rPr>
      </w:pPr>
      <w:r w:rsidRPr="00E44337">
        <w:rPr>
          <w:sz w:val="24"/>
          <w:szCs w:val="24"/>
        </w:rPr>
        <w:t>Szczegółowych informacji odnośnie przetargu oraz niezbędnych dokument</w:t>
      </w:r>
      <w:r w:rsidR="007D4F40" w:rsidRPr="00E44337">
        <w:rPr>
          <w:sz w:val="24"/>
          <w:szCs w:val="24"/>
        </w:rPr>
        <w:t>ów</w:t>
      </w:r>
      <w:r w:rsidRPr="00E44337">
        <w:rPr>
          <w:sz w:val="24"/>
          <w:szCs w:val="24"/>
        </w:rPr>
        <w:t xml:space="preserve"> można uzyskać w Urzędzie Miejskim w Miejskiej Górce,</w:t>
      </w:r>
      <w:r w:rsidR="00FC386B">
        <w:rPr>
          <w:sz w:val="24"/>
          <w:szCs w:val="24"/>
        </w:rPr>
        <w:t xml:space="preserve"> </w:t>
      </w:r>
      <w:r w:rsidRPr="00E44337">
        <w:rPr>
          <w:sz w:val="24"/>
          <w:szCs w:val="24"/>
        </w:rPr>
        <w:t>pokój nr1</w:t>
      </w:r>
      <w:r w:rsidR="007D4F40" w:rsidRPr="00E44337">
        <w:rPr>
          <w:sz w:val="24"/>
          <w:szCs w:val="24"/>
        </w:rPr>
        <w:t>7</w:t>
      </w:r>
      <w:r w:rsidRPr="00E44337">
        <w:rPr>
          <w:sz w:val="24"/>
          <w:szCs w:val="24"/>
        </w:rPr>
        <w:t xml:space="preserve"> lub telefonicznie 65-3226 430, 65-54 74 507.</w:t>
      </w:r>
    </w:p>
    <w:p w14:paraId="3B5BDB45" w14:textId="77777777" w:rsidR="00EB441A" w:rsidRPr="00E44337" w:rsidRDefault="00EB441A" w:rsidP="00EB441A">
      <w:pPr>
        <w:jc w:val="both"/>
        <w:rPr>
          <w:sz w:val="24"/>
          <w:szCs w:val="24"/>
        </w:rPr>
      </w:pPr>
    </w:p>
    <w:sectPr w:rsidR="00EB441A" w:rsidRPr="00E44337" w:rsidSect="000003CB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903BA"/>
    <w:multiLevelType w:val="hybridMultilevel"/>
    <w:tmpl w:val="4D820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7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04A"/>
    <w:rsid w:val="000003CB"/>
    <w:rsid w:val="00015DC0"/>
    <w:rsid w:val="0001649B"/>
    <w:rsid w:val="0004107F"/>
    <w:rsid w:val="000421B4"/>
    <w:rsid w:val="00073989"/>
    <w:rsid w:val="00125E2D"/>
    <w:rsid w:val="001329B1"/>
    <w:rsid w:val="001950D1"/>
    <w:rsid w:val="00195689"/>
    <w:rsid w:val="001C047C"/>
    <w:rsid w:val="001E7E5E"/>
    <w:rsid w:val="002377E2"/>
    <w:rsid w:val="00260CBC"/>
    <w:rsid w:val="00276692"/>
    <w:rsid w:val="002D6B28"/>
    <w:rsid w:val="004012A5"/>
    <w:rsid w:val="00451A01"/>
    <w:rsid w:val="00545505"/>
    <w:rsid w:val="00573378"/>
    <w:rsid w:val="005B0C91"/>
    <w:rsid w:val="005D73D6"/>
    <w:rsid w:val="005F112F"/>
    <w:rsid w:val="00695A9D"/>
    <w:rsid w:val="006A0215"/>
    <w:rsid w:val="006C0FDC"/>
    <w:rsid w:val="00741DF3"/>
    <w:rsid w:val="00791048"/>
    <w:rsid w:val="00795CC8"/>
    <w:rsid w:val="007D4F40"/>
    <w:rsid w:val="008506AC"/>
    <w:rsid w:val="00883DAD"/>
    <w:rsid w:val="00AA2151"/>
    <w:rsid w:val="00AD7190"/>
    <w:rsid w:val="00B2104A"/>
    <w:rsid w:val="00B63129"/>
    <w:rsid w:val="00BF0375"/>
    <w:rsid w:val="00C26B49"/>
    <w:rsid w:val="00CF2458"/>
    <w:rsid w:val="00CF43E9"/>
    <w:rsid w:val="00D516BF"/>
    <w:rsid w:val="00D66C62"/>
    <w:rsid w:val="00DE4A87"/>
    <w:rsid w:val="00E44337"/>
    <w:rsid w:val="00E52ED8"/>
    <w:rsid w:val="00E9579C"/>
    <w:rsid w:val="00EB441A"/>
    <w:rsid w:val="00F10E9D"/>
    <w:rsid w:val="00F75E64"/>
    <w:rsid w:val="00F80B62"/>
    <w:rsid w:val="00FC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50CE3"/>
  <w15:docId w15:val="{34A7551B-EA9F-436A-BBD7-23E8DB63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3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16BF"/>
    <w:pPr>
      <w:ind w:left="720"/>
      <w:contextualSpacing/>
    </w:pPr>
  </w:style>
  <w:style w:type="paragraph" w:styleId="Bezodstpw">
    <w:name w:val="No Spacing"/>
    <w:uiPriority w:val="1"/>
    <w:qFormat/>
    <w:rsid w:val="0004107F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01649B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rsid w:val="00FC386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C386B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ejska-gorka.pl" TargetMode="External"/><Relationship Id="rId5" Type="http://schemas.openxmlformats.org/officeDocument/2006/relationships/hyperlink" Target="mailto:urzad@miejska-gor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Lipowczyk</dc:creator>
  <cp:lastModifiedBy>Tomasz Boryczka</cp:lastModifiedBy>
  <cp:revision>4</cp:revision>
  <cp:lastPrinted>2025-02-27T09:42:00Z</cp:lastPrinted>
  <dcterms:created xsi:type="dcterms:W3CDTF">2025-02-26T13:46:00Z</dcterms:created>
  <dcterms:modified xsi:type="dcterms:W3CDTF">2025-02-27T09:42:00Z</dcterms:modified>
</cp:coreProperties>
</file>