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CA4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82/2025</w:t>
      </w:r>
      <w:r>
        <w:rPr>
          <w:b/>
          <w:caps/>
        </w:rPr>
        <w:br/>
        <w:t>Burmistrza Miejskiej Górki</w:t>
      </w:r>
    </w:p>
    <w:p w14:paraId="4B5F4C8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grudnia 2025 r.</w:t>
      </w:r>
    </w:p>
    <w:p w14:paraId="2206BF9D" w14:textId="77777777" w:rsidR="00A77B3E" w:rsidRDefault="00000000">
      <w:pPr>
        <w:keepNext/>
        <w:spacing w:after="480"/>
        <w:jc w:val="center"/>
        <w:rPr>
          <w:u w:color="000000"/>
        </w:rPr>
      </w:pPr>
      <w:r>
        <w:rPr>
          <w:b/>
        </w:rPr>
        <w:t>w sprawie wykonania dwóch urządzeń wodnych o zdolności poboru nie mniejszej niż 10 m</w:t>
      </w:r>
      <w:r>
        <w:rPr>
          <w:b/>
          <w:color w:val="000000"/>
          <w:u w:color="000000"/>
          <w:vertAlign w:val="superscript"/>
        </w:rPr>
        <w:t>3</w:t>
      </w:r>
      <w:r>
        <w:rPr>
          <w:b/>
          <w:color w:val="000000"/>
          <w:u w:color="000000"/>
        </w:rPr>
        <w:t>/h</w:t>
      </w:r>
    </w:p>
    <w:p w14:paraId="77F1C033" w14:textId="77777777" w:rsidR="00A77B3E" w:rsidRDefault="00000000">
      <w:pPr>
        <w:keepLines/>
        <w:spacing w:before="120" w:after="120"/>
        <w:ind w:firstLine="227"/>
        <w:rPr>
          <w:u w:color="000000"/>
        </w:rPr>
      </w:pPr>
      <w:r>
        <w:rPr>
          <w:u w:color="000000"/>
        </w:rPr>
        <w:t>Na podstawie art. 10 § 1, w związku z art. 49 ustawy z dnia 14 czerwca 1960 roku Kodeks postępowania administracyjnego (</w:t>
      </w:r>
      <w:proofErr w:type="spellStart"/>
      <w:r>
        <w:rPr>
          <w:u w:color="000000"/>
        </w:rPr>
        <w:t>t.j</w:t>
      </w:r>
      <w:proofErr w:type="spellEnd"/>
      <w:r>
        <w:rPr>
          <w:u w:color="000000"/>
        </w:rPr>
        <w:t>. Dz.U z 2024, poz. 572 ze zm.) w związku z art. 74 ust. 3 ustawy z dnia 3 października 2008 r. o udostępnianiu informacji o środowisku i jego ochronie, udziale społeczeństwa w ochronie środowiska oraz o ocenach oddziaływania na środowisko (Dz.U z 2024 roku, poz. 1112 ze zm.)</w:t>
      </w:r>
    </w:p>
    <w:p w14:paraId="1BF3AC3A" w14:textId="77777777" w:rsidR="00FA057A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u w:color="000000"/>
        </w:rPr>
        <w:t>Burmistrz Miejskiej Górki</w:t>
      </w:r>
      <w:r>
        <w:rPr>
          <w:b/>
          <w:u w:color="000000"/>
        </w:rPr>
        <w:br/>
      </w:r>
      <w:r>
        <w:rPr>
          <w:b/>
          <w:color w:val="000000"/>
          <w:u w:val="single" w:color="000000"/>
        </w:rPr>
        <w:t>z a w i a d a m i a</w:t>
      </w:r>
      <w:r>
        <w:rPr>
          <w:b/>
          <w:color w:val="000000"/>
          <w:u w:color="000000"/>
        </w:rPr>
        <w:br/>
        <w:t>strony o zakończeniu postępowania prowadzonego w sprawie wydania decyzji o środowiskowych uwarunkowaniach zgody na realizację przedsięwzięcia polegającego na wykonaniu dwóch urządzeń wodnych o zdolności poboru nie mniejszej niż 10 m</w:t>
      </w:r>
      <w:r>
        <w:rPr>
          <w:b/>
          <w:color w:val="000000"/>
          <w:u w:color="000000"/>
          <w:vertAlign w:val="superscript"/>
        </w:rPr>
        <w:t>3</w:t>
      </w:r>
      <w:r>
        <w:rPr>
          <w:b/>
          <w:color w:val="000000"/>
          <w:u w:color="000000"/>
        </w:rPr>
        <w:t>/h.</w:t>
      </w:r>
    </w:p>
    <w:p w14:paraId="39E7DCC5" w14:textId="77777777" w:rsidR="00FA057A" w:rsidRDefault="00FA057A" w:rsidP="00FA057A">
      <w:pPr>
        <w:spacing w:before="120" w:after="120"/>
        <w:rPr>
          <w:b/>
          <w:color w:val="000000"/>
          <w:u w:color="000000"/>
        </w:rPr>
      </w:pPr>
    </w:p>
    <w:p w14:paraId="10676063" w14:textId="60125230" w:rsidR="00A77B3E" w:rsidRPr="00FA057A" w:rsidRDefault="00000000" w:rsidP="00FA057A">
      <w:pPr>
        <w:spacing w:before="120" w:after="120"/>
        <w:rPr>
          <w:bCs/>
          <w:color w:val="000000"/>
          <w:u w:color="000000"/>
        </w:rPr>
      </w:pPr>
      <w:r w:rsidRPr="00FA057A">
        <w:rPr>
          <w:bCs/>
          <w:color w:val="000000"/>
          <w:u w:color="000000"/>
        </w:rPr>
        <w:t>Informuję, że w toku powyższego postępowania inwestycja zaopiniowana została przez:</w:t>
      </w:r>
    </w:p>
    <w:p w14:paraId="68E9732E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Regionalnego Dyrektorem Ochrony Środowiska w Poznaniu – opinia z dnia 27.11.2025 roku </w:t>
      </w:r>
      <w:proofErr w:type="spellStart"/>
      <w:r>
        <w:rPr>
          <w:color w:val="000000"/>
          <w:u w:color="000000"/>
        </w:rPr>
        <w:t>zn</w:t>
      </w:r>
      <w:proofErr w:type="spellEnd"/>
      <w:r>
        <w:rPr>
          <w:color w:val="000000"/>
          <w:u w:color="000000"/>
        </w:rPr>
        <w:t>. WOO-IV.4220.962.2024.SK.4</w:t>
      </w:r>
    </w:p>
    <w:p w14:paraId="26C17B7F" w14:textId="77777777" w:rsidR="00FA057A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Dyrektora Regionalnego Zarządu Gospodarki Wodnej we Wrocławiu Zarząd Zlewni w Lesznie - opinia z dnia 13.10.2025 roku </w:t>
      </w:r>
      <w:proofErr w:type="spellStart"/>
      <w:r>
        <w:rPr>
          <w:color w:val="000000"/>
          <w:u w:color="000000"/>
        </w:rPr>
        <w:t>zn</w:t>
      </w:r>
      <w:proofErr w:type="spellEnd"/>
      <w:r>
        <w:rPr>
          <w:color w:val="000000"/>
          <w:u w:color="000000"/>
        </w:rPr>
        <w:t xml:space="preserve">. VS.ZZŚ.4901.156.2024.RG  </w:t>
      </w:r>
    </w:p>
    <w:p w14:paraId="3B16A1CE" w14:textId="77777777" w:rsidR="00FA057A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 xml:space="preserve">Stosownie do art. 10 § 1 i art. 81 KPA organ administracji obowiązany jest przed rozpatrzeniem materiału dowodowego i wydaniem decyzji do wysłuchania wypowiedzi stron co do przeprowadzonych dowodów, zgromadzonych materiałów oraz zgłoszonych żądań.     </w:t>
      </w:r>
    </w:p>
    <w:p w14:paraId="2E61D1E3" w14:textId="77777777" w:rsidR="00FA057A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 xml:space="preserve">W związku z powyższym, że strony postępowania mogą zapoznać się z aktami sprawy w siedzibie Urzędu Miejskiego w Miejskiej Górce, ul. Rynek 33, 63-910 Miejska Górka, pok. 16, w godzinach urzędowania tj. od 7.30 – 15.30  w terminie 7 dni od dnia doręczenia niniejszego obwieszczenia.  </w:t>
      </w:r>
    </w:p>
    <w:p w14:paraId="5EF494E9" w14:textId="6E4A2B08" w:rsidR="00A77B3E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>Obwieszczenie o zakończeniu postępowania umieszczono na stronie Biuletynu Informacji Publicznej Urzędu Miejskiego w Miejskiej Górce, oraz wywieszone na tablicy ogłoszeń Urzędu Miejskiego w Miejskiej Górce oraz w pobliżu miejsca realizacji inwestycji (tablica w miejscowości Niemarzyn i Dąbrowa).</w:t>
      </w:r>
    </w:p>
    <w:p w14:paraId="68018961" w14:textId="77777777" w:rsidR="00A77B3E" w:rsidRDefault="00A77B3E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</w:p>
    <w:p w14:paraId="1E004D2B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D3D45" w14:paraId="6488B85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D38ED" w14:textId="77777777" w:rsidR="005D3D45" w:rsidRDefault="005D3D4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D8876" w14:textId="77777777" w:rsidR="005D3D4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6C1582A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5D3F" w14:textId="77777777" w:rsidR="00047F24" w:rsidRDefault="00047F24">
      <w:r>
        <w:separator/>
      </w:r>
    </w:p>
  </w:endnote>
  <w:endnote w:type="continuationSeparator" w:id="0">
    <w:p w14:paraId="36A089A5" w14:textId="77777777" w:rsidR="00047F24" w:rsidRDefault="0004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D3D45" w14:paraId="46E1B44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890CFE" w14:textId="77777777" w:rsidR="005D3D4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DC942946-9CD9-409F-9303-E59FC974F655.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C45AF1" w14:textId="77777777" w:rsidR="005D3D4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A057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CD003F" w14:textId="77777777" w:rsidR="005D3D45" w:rsidRDefault="005D3D4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4E0E" w14:textId="77777777" w:rsidR="00047F24" w:rsidRDefault="00047F24">
      <w:r>
        <w:separator/>
      </w:r>
    </w:p>
  </w:footnote>
  <w:footnote w:type="continuationSeparator" w:id="0">
    <w:p w14:paraId="04F7A110" w14:textId="77777777" w:rsidR="00047F24" w:rsidRDefault="00047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7F24"/>
    <w:rsid w:val="001D1E90"/>
    <w:rsid w:val="005D3D45"/>
    <w:rsid w:val="00A77B3E"/>
    <w:rsid w:val="00CA2A55"/>
    <w:rsid w:val="00FA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F1C04"/>
  <w15:docId w15:val="{86FD160E-DCFF-4BE1-A628-1D71F813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82/2025 z dnia 2 grudnia 2025 r.</dc:title>
  <dc:subject>w sprawie wykonania dwóch urządzeń wodnych o zdolności poboru nie mniejszej niż 10 m3/h</dc:subject>
  <dc:creator>Jack</dc:creator>
  <cp:lastModifiedBy>Jack</cp:lastModifiedBy>
  <cp:revision>2</cp:revision>
  <cp:lastPrinted>2025-12-02T13:03:00Z</cp:lastPrinted>
  <dcterms:created xsi:type="dcterms:W3CDTF">2025-12-02T14:02:00Z</dcterms:created>
  <dcterms:modified xsi:type="dcterms:W3CDTF">2025-12-02T13:03:00Z</dcterms:modified>
  <cp:category>Akt prawny</cp:category>
</cp:coreProperties>
</file>