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9AD16" w14:textId="057EC81D" w:rsidR="00A77B3E" w:rsidRDefault="00000000">
      <w:pPr>
        <w:jc w:val="center"/>
        <w:rPr>
          <w:b/>
          <w:caps/>
        </w:rPr>
      </w:pPr>
      <w:r>
        <w:rPr>
          <w:b/>
          <w:caps/>
        </w:rPr>
        <w:t>Obwieszczenie Nr 4</w:t>
      </w:r>
      <w:r w:rsidR="0081614D">
        <w:rPr>
          <w:b/>
          <w:caps/>
        </w:rPr>
        <w:t>9</w:t>
      </w:r>
      <w:r>
        <w:rPr>
          <w:b/>
          <w:caps/>
        </w:rPr>
        <w:t>/2025</w:t>
      </w:r>
      <w:r>
        <w:rPr>
          <w:b/>
          <w:caps/>
        </w:rPr>
        <w:br/>
        <w:t>Burmistrza Miejskiej Górki</w:t>
      </w:r>
    </w:p>
    <w:p w14:paraId="38E20DD1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24 lutego 2025 r.</w:t>
      </w:r>
    </w:p>
    <w:p w14:paraId="5338E942" w14:textId="77777777" w:rsidR="00A77B3E" w:rsidRDefault="00000000">
      <w:pPr>
        <w:keepNext/>
        <w:spacing w:after="480"/>
        <w:jc w:val="center"/>
      </w:pPr>
      <w:r>
        <w:rPr>
          <w:b/>
        </w:rPr>
        <w:t>w sprawie prowadzenia metodą odkrywkową eksploatacji złoża naturalnego “Miejska Górka II”, o powierzchni ca 1,99 ha, w miejscowości Miejska Górka, na terenach własnych działek ewidencyjnych nr 310/1, 310/2, 311, 312</w:t>
      </w:r>
    </w:p>
    <w:p w14:paraId="6FD9247E" w14:textId="77777777" w:rsidR="00C65487" w:rsidRDefault="00000000">
      <w:pPr>
        <w:keepLines/>
        <w:spacing w:before="120" w:after="120"/>
        <w:ind w:firstLine="227"/>
      </w:pPr>
      <w:r>
        <w:t>Zgodnie z art. 85 ust. 3 ustawy z dnia 3 października 2008 roku o udostępnianiu informacji o środowisku i jego ochronie, udziale społeczeństwa w ochronie środowiska oraz o ocenach oddziaływania na środowisko (t.j. Dz. U. z 2024 r., poz. 1112 ze zm.), podaję do publicznej wiadomości informację o podjęciu decyzji o środowiskowych uwarunkowaniach zn. WK.6220.10.2024 z dnia 24.02.2025 roku dla przedsięwzięcia polegającego na: prowadzeniu metodą odkrywkową eksploatacji złoża naturalnego “Miejska Górka II”, o powierzchni ca 1,99 ha, w miejscowości Miejska Górka, na terenach własnych działek ewidencyjnych nr 310/1, 310/2, 311, 312.</w:t>
      </w:r>
    </w:p>
    <w:p w14:paraId="49597D1D" w14:textId="7859FB25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Decyzja wydana została dla Walbet A.D.K. Walkowiak spółka komandytowa ul. Kobylińska 35, 63-910 Miejska Górka.   Z treścią decyzji oraz z dokumentacją sprawy, w tym z:</w:t>
      </w:r>
    </w:p>
    <w:p w14:paraId="0921B035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Postanowieniem Regionalnego Dyrektorem Ochrony Środowiska w Poznaniu z dnia 21.01.2025 roku zn. WOO-IV.4220.1184.2024.SS.5</w:t>
      </w:r>
    </w:p>
    <w:p w14:paraId="6C719F98" w14:textId="77777777"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Opinią Państwowego Gospodarstwa Wodnego Wody Polskie Zarząd Zlewni w Lesznie z dnia  30.09.2024 r. zn. VS.ZZŚ.4901.205.2024.AS</w:t>
      </w:r>
    </w:p>
    <w:p w14:paraId="779E2C26" w14:textId="77777777" w:rsidR="00C65487" w:rsidRDefault="00000000">
      <w:pPr>
        <w:keepNext/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Opinią sanitarną Państwowego Powiatowego Inspektora Sanitarnego w Rawiczu z dnia 04.10.2024 r. Zn. N.NS.9022.286.2024   </w:t>
      </w:r>
    </w:p>
    <w:p w14:paraId="3A91CFB0" w14:textId="77777777" w:rsidR="00C65487" w:rsidRDefault="00000000">
      <w:pPr>
        <w:keepNext/>
        <w:keepLines/>
        <w:spacing w:before="120" w:after="120"/>
        <w:ind w:left="227" w:hanging="113"/>
        <w:rPr>
          <w:color w:val="000000"/>
          <w:u w:color="000000"/>
        </w:rPr>
      </w:pPr>
      <w:r>
        <w:rPr>
          <w:color w:val="000000"/>
          <w:u w:color="000000"/>
        </w:rPr>
        <w:t xml:space="preserve">można zapoznać się w Wydziale Komunalnym Urzędu Miejskiego w Miejskiej Górce, ul. Rynek 33, 63-910 Miejska Górka, pok. 16, w godzinach urzędowania, tj: od 7.30 do 15.30.        </w:t>
      </w:r>
    </w:p>
    <w:p w14:paraId="5E0468DA" w14:textId="0A109E33" w:rsidR="00A77B3E" w:rsidRDefault="00000000" w:rsidP="00C65487">
      <w:pPr>
        <w:keepNext/>
        <w:keepLines/>
        <w:spacing w:before="120" w:after="120"/>
        <w:ind w:left="227"/>
        <w:rPr>
          <w:color w:val="000000"/>
          <w:u w:color="000000"/>
        </w:rPr>
      </w:pPr>
      <w:r>
        <w:rPr>
          <w:color w:val="000000"/>
          <w:u w:color="000000"/>
        </w:rPr>
        <w:t>Niniejsze ogłoszenie zostaje podane do publicznej wiadomości poprzez zamieszczenie na stronie Biuletynu Informacji Publicznej Urzędu Miejskiego w Miejskiej Górce, tablicy ogłoszeń w Urzędzie Miejskim w Miejskiej Górce oraz w pobliżu miejsca realizacji inwestycji (tablica w miejscowości Karolinki).</w:t>
      </w:r>
    </w:p>
    <w:p w14:paraId="6A375CEB" w14:textId="77777777" w:rsidR="00A77B3E" w:rsidRDefault="00A77B3E">
      <w:pPr>
        <w:keepNext/>
        <w:keepLines/>
        <w:spacing w:before="120" w:after="120"/>
        <w:ind w:left="227" w:hanging="113"/>
        <w:rPr>
          <w:color w:val="000000"/>
          <w:u w:color="000000"/>
        </w:rPr>
      </w:pPr>
    </w:p>
    <w:p w14:paraId="68F48886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15350" w14:paraId="124B2C4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265EC4" w14:textId="77777777" w:rsidR="00D15350" w:rsidRDefault="00D1535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0E2FC3" w14:textId="77777777" w:rsidR="00D15350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t>z up. Burmistrza</w:t>
            </w:r>
            <w:r>
              <w:rPr>
                <w:color w:val="000000"/>
                <w:szCs w:val="22"/>
              </w:rPr>
              <w:br/>
              <w:t>Naczelnik Wydziału Komunalnego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Jacek Stróżyk</w:t>
            </w:r>
          </w:p>
        </w:tc>
      </w:tr>
    </w:tbl>
    <w:p w14:paraId="68EE4A80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15ECA" w14:textId="77777777" w:rsidR="0058097F" w:rsidRDefault="0058097F">
      <w:r>
        <w:separator/>
      </w:r>
    </w:p>
  </w:endnote>
  <w:endnote w:type="continuationSeparator" w:id="0">
    <w:p w14:paraId="5695A381" w14:textId="77777777" w:rsidR="0058097F" w:rsidRDefault="0058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15350" w14:paraId="2D00597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9BAC93C" w14:textId="77777777" w:rsidR="00D1535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BCDFBC7D-CAAF-4A32-882D-E176CE754BA3. Ogłoszony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DC6C1A9" w14:textId="77777777" w:rsidR="00D1535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6548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1743738" w14:textId="77777777" w:rsidR="00D15350" w:rsidRDefault="00D1535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B3B3A" w14:textId="77777777" w:rsidR="0058097F" w:rsidRDefault="0058097F">
      <w:r>
        <w:separator/>
      </w:r>
    </w:p>
  </w:footnote>
  <w:footnote w:type="continuationSeparator" w:id="0">
    <w:p w14:paraId="4778CDF0" w14:textId="77777777" w:rsidR="0058097F" w:rsidRDefault="0058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8097F"/>
    <w:rsid w:val="00614F70"/>
    <w:rsid w:val="00795F00"/>
    <w:rsid w:val="0081614D"/>
    <w:rsid w:val="00A77B3E"/>
    <w:rsid w:val="00C65487"/>
    <w:rsid w:val="00CA2A55"/>
    <w:rsid w:val="00D15350"/>
    <w:rsid w:val="00EE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B98C5"/>
  <w15:docId w15:val="{11B3B28D-393A-423C-8943-912609EB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Miejskiej Górki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Nr 47/2025 z dnia 24 lutego 2025 r.</dc:title>
  <dc:subject>w sprawie prowadzenia metodą odkrywkową eksploatacji złoża naturalnego “Miejska Górka II”, o^powierzchni ca 1,99 ha, w^miejscowości Miejska Górka, na terenach własnych działek ewidencyjnych nr 310/1, 310/2, 311, 312</dc:subject>
  <dc:creator>Jack</dc:creator>
  <cp:lastModifiedBy>Jack</cp:lastModifiedBy>
  <cp:revision>3</cp:revision>
  <dcterms:created xsi:type="dcterms:W3CDTF">2025-02-24T13:08:00Z</dcterms:created>
  <dcterms:modified xsi:type="dcterms:W3CDTF">2025-02-24T12:39:00Z</dcterms:modified>
  <cp:category>Akt prawny</cp:category>
</cp:coreProperties>
</file>