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6D15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40/2025</w:t>
      </w:r>
      <w:r>
        <w:rPr>
          <w:b/>
          <w:caps/>
        </w:rPr>
        <w:br/>
        <w:t>Burmistrza Miejskiej Górki</w:t>
      </w:r>
    </w:p>
    <w:p w14:paraId="6FD992EC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30 stycznia 2025 r.</w:t>
      </w:r>
    </w:p>
    <w:p w14:paraId="08E65D3A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lokalizacji inwestycji celu publicznego nr WK6730.88.2024</w:t>
      </w:r>
    </w:p>
    <w:p w14:paraId="43BBAB32" w14:textId="11A38864" w:rsidR="00384CC3" w:rsidRDefault="00000000">
      <w:pPr>
        <w:keepLines/>
        <w:spacing w:before="120" w:after="120"/>
        <w:ind w:firstLine="227"/>
        <w:rPr>
          <w:b/>
          <w:color w:val="000000"/>
          <w:u w:color="000000"/>
        </w:rPr>
      </w:pPr>
      <w:r>
        <w:t>Na podstawie art. 53 ust.1 ustawy z dnia 27 marca 2003 r. o planowaniu i zagospodarowaniu przestrzennym (</w:t>
      </w:r>
      <w:proofErr w:type="spellStart"/>
      <w:r>
        <w:t>t.j</w:t>
      </w:r>
      <w:proofErr w:type="spellEnd"/>
      <w:r>
        <w:t>. Dz. U. z 2024 r. poz.1130) oraz art.61.4, art.10.1, art.28 i art.49 ustawy z dnia 14czerwca 1960r. - kodeks postępowania administracyjnego (</w:t>
      </w:r>
      <w:proofErr w:type="spellStart"/>
      <w:r>
        <w:t>t.j.Dz.U</w:t>
      </w:r>
      <w:proofErr w:type="spellEnd"/>
      <w:r>
        <w:t>.</w:t>
      </w:r>
      <w:r w:rsidR="00384CC3">
        <w:t xml:space="preserve"> </w:t>
      </w:r>
      <w:r>
        <w:t xml:space="preserve">z 2024r, oz.572) zawiadamiam o zakończeniu postępowania i wydaniu decyzji w sprawie ustalenia lokalizacji inwestycji celu publicznego p.n.: </w:t>
      </w:r>
      <w:r>
        <w:rPr>
          <w:b/>
          <w:color w:val="000000"/>
          <w:u w:color="000000"/>
        </w:rPr>
        <w:t xml:space="preserve">Budowa sieci gazowej </w:t>
      </w:r>
      <w:proofErr w:type="spellStart"/>
      <w:r>
        <w:rPr>
          <w:b/>
          <w:color w:val="000000"/>
          <w:u w:color="000000"/>
        </w:rPr>
        <w:t>gazowej</w:t>
      </w:r>
      <w:proofErr w:type="spellEnd"/>
      <w:r>
        <w:rPr>
          <w:b/>
          <w:color w:val="000000"/>
          <w:u w:color="000000"/>
        </w:rPr>
        <w:t xml:space="preserve"> – przyłącze gazowe wraz z zespołem gazowym pomiarowym, na fragmencie działek o numerach ewidencyjnych 1433, 2783, położonych w obrębie geodezyjnym Miejska Górka przy ulicy M. Konopnickiej, gmina Miejska Górka, powiat rawicki, województwo wielkopolskie.</w:t>
      </w:r>
    </w:p>
    <w:p w14:paraId="0893265B" w14:textId="49B41508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 dokumentami w powyższej sprawie można się zapoznać w siedzibie Urzędu Miejskiego w Miejskiej Górce w godzinach pracy w terminie 14 dni od daty wywieszenia niniejszego obwieszczenia.</w:t>
      </w:r>
      <w:r w:rsidR="00384CC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Niniejsze obwieszczenie  zamieszczone zostaje w Biuletynie Informacji Publicznej na stronie internetowej oraz na tablicy ogłoszeń w siedzibie Urzędu Miejskiego Miejska Górka.</w:t>
      </w:r>
    </w:p>
    <w:p w14:paraId="7D707F39" w14:textId="77777777" w:rsidR="00384CC3" w:rsidRDefault="00384CC3">
      <w:pPr>
        <w:keepLines/>
        <w:spacing w:before="120" w:after="120"/>
        <w:ind w:firstLine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964319" w14:paraId="29282C3E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03331F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70FF6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z up. Burmistrza</w:t>
            </w:r>
          </w:p>
          <w:p w14:paraId="5A686BDE" w14:textId="77777777" w:rsidR="00964319" w:rsidRDefault="00000000">
            <w:pPr>
              <w:jc w:val="center"/>
            </w:pPr>
            <w:r>
              <w:t>Naczelnik Wydziału Komunalnego</w:t>
            </w:r>
          </w:p>
          <w:p w14:paraId="72FF0E91" w14:textId="77777777" w:rsidR="00964319" w:rsidRDefault="00964319">
            <w:pPr>
              <w:jc w:val="center"/>
            </w:pPr>
          </w:p>
          <w:p w14:paraId="3DDED899" w14:textId="77777777" w:rsidR="00964319" w:rsidRPr="00384CC3" w:rsidRDefault="00000000">
            <w:pPr>
              <w:jc w:val="center"/>
              <w:rPr>
                <w:b/>
              </w:rPr>
            </w:pPr>
            <w:r w:rsidRPr="00384CC3">
              <w:rPr>
                <w:b/>
              </w:rPr>
              <w:t>Jacek Stróżyk</w:t>
            </w:r>
          </w:p>
        </w:tc>
      </w:tr>
    </w:tbl>
    <w:p w14:paraId="05360504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30E86" w14:textId="77777777" w:rsidR="007A37B9" w:rsidRDefault="007A37B9">
      <w:r>
        <w:separator/>
      </w:r>
    </w:p>
  </w:endnote>
  <w:endnote w:type="continuationSeparator" w:id="0">
    <w:p w14:paraId="73246F12" w14:textId="77777777" w:rsidR="007A37B9" w:rsidRDefault="007A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964319" w14:paraId="382BDA11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E90F0BE" w14:textId="77777777" w:rsidR="0096431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790434D6-3F93-4E45-918A-3CBB7E4CC4E2. Ogłoszony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97066FE" w14:textId="77777777" w:rsidR="0096431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84CC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5599612" w14:textId="77777777" w:rsidR="00964319" w:rsidRDefault="0096431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E6C3F" w14:textId="77777777" w:rsidR="007A37B9" w:rsidRDefault="007A37B9">
      <w:r>
        <w:separator/>
      </w:r>
    </w:p>
  </w:footnote>
  <w:footnote w:type="continuationSeparator" w:id="0">
    <w:p w14:paraId="05F9F59A" w14:textId="77777777" w:rsidR="007A37B9" w:rsidRDefault="007A3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84CC3"/>
    <w:rsid w:val="007A37B9"/>
    <w:rsid w:val="008F3377"/>
    <w:rsid w:val="0096431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D2685"/>
  <w15:docId w15:val="{F5DED643-F3F8-4081-8720-4A4599E6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40/2025 z dnia 30 stycznia 2025 r.</dc:title>
  <dc:subject>w sprawie ustalenia lokalizacji inwestycji celu publicznego nr WK6730.88.2024</dc:subject>
  <dc:creator>Jack</dc:creator>
  <cp:lastModifiedBy>Jack</cp:lastModifiedBy>
  <cp:revision>2</cp:revision>
  <dcterms:created xsi:type="dcterms:W3CDTF">2025-01-30T12:41:00Z</dcterms:created>
  <dcterms:modified xsi:type="dcterms:W3CDTF">2025-01-30T11:42:00Z</dcterms:modified>
  <cp:category>Akt prawny</cp:category>
</cp:coreProperties>
</file>