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LXIV/363/24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stycznia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planu pracy Rady Miejskiej w Miejskiej Górce na rok 2024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§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Statutu Gminy Miejska Górka zatwierdzonego Uchwałą Nr XXXVI/199/18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(Dz. Urz. Woj. Wielkopolskiego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 roku,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7131)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 się plan pracy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na rok 2024, stanowiący załącznik do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58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LXIV/363/24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Plan pracy Rady Miejskiej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Miejskiej Górce na 2024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066"/>
        <w:gridCol w:w="2190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L. p.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Termin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Temat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Styczeń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 Uchwalenie budżetu gminy na rok 2024.</w:t>
            </w:r>
          </w:p>
          <w:p>
            <w:pPr>
              <w:jc w:val="left"/>
            </w:pPr>
            <w:r>
              <w:rPr>
                <w:sz w:val="24"/>
              </w:rPr>
              <w:t>2. Sprawozdanie z działalności Komisji Rewizyjnej za 2023 rok.</w:t>
            </w:r>
          </w:p>
          <w:p>
            <w:pPr>
              <w:jc w:val="left"/>
            </w:pPr>
            <w:r>
              <w:rPr>
                <w:sz w:val="24"/>
              </w:rPr>
              <w:t>3.Sprawozdanie z działalności Komisji Skarg, Wniosków i Petycji za 2023 rok.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Luty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 Informacja o wysokości osiągniętych średnich wynagrodzeniach nauczycieli na poszczególnych stopniach awansu zawodowego w szkołach i przedszkolach prowadzonych przez Gminę Miejska Górka za 2023 rok.</w:t>
            </w:r>
          </w:p>
          <w:p>
            <w:pPr>
              <w:jc w:val="left"/>
            </w:pPr>
            <w:r>
              <w:rPr>
                <w:sz w:val="24"/>
              </w:rPr>
              <w:t>2. Przyjęcie Gminnego Programu Wspierania Rodziny na lata 2024-2026.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Marzec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 Informacja o stanie bezpieczeństwa i porządku publicznego.</w:t>
            </w:r>
          </w:p>
          <w:p>
            <w:pPr>
              <w:jc w:val="left"/>
            </w:pPr>
            <w:r>
              <w:rPr>
                <w:sz w:val="24"/>
              </w:rPr>
              <w:t>2. Uchwalenie Programu opieki nad zwierzętami bezdomnymi oraz zapobieganiu bezdomności zwierząt na terenie Gminy Miejska Górka.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Kwiecień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Przyjęcie sprawozdania z działalności Ośrodka Pomocy Społecznej w Miejskiej Górce za 2023 rok oraz zapoznanie się z potrzebami w zakresie pomocy społecznej.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Maj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 Przyjęcie sprawozdania z realizacji Programu współpracy Gminy Miejska Górka z organizacjami pozarządowymi i podmiotami prowadzącymi działalność pożytku publicznego za rok 2023.</w:t>
            </w:r>
          </w:p>
          <w:p>
            <w:pPr>
              <w:jc w:val="left"/>
            </w:pPr>
            <w:r>
              <w:rPr>
                <w:sz w:val="24"/>
              </w:rPr>
              <w:t>2. Raport o stanie gminy Miejska Górka.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Czerwiec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 Rozpatrzenie raportu o stanie gminy - udzielenie wotum zaufania Burmistrzowi Miejskiej Górki.</w:t>
            </w:r>
          </w:p>
          <w:p>
            <w:pPr>
              <w:jc w:val="left"/>
            </w:pPr>
            <w:r>
              <w:rPr>
                <w:sz w:val="24"/>
              </w:rPr>
              <w:t>2. Przyjęcie sprawozdania z wykonania budżetu gminy za rok 2023 - udzielenie absolutorium Burmistrzowi Miejskiej Górki.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Październik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Informacja o złożonych oświadczeniach majątkowych radnych i pracowników samorządowych.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Listopad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 Uchwalenie programu współpracy Gminy Miejska Górka z organizacjami pozarządowymi i podmiotami prowadzącymi działalność pożytku publicznego.</w:t>
            </w:r>
          </w:p>
          <w:p>
            <w:pPr>
              <w:jc w:val="left"/>
            </w:pPr>
            <w:r>
              <w:rPr>
                <w:sz w:val="24"/>
              </w:rPr>
              <w:t>2. Informacja o stanie realizacji zadań oświatowych.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Grudzień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 Uchwalenie planu pracy Rady Miejskiej w Miejskiej Górce na rok 2025.</w:t>
            </w:r>
          </w:p>
          <w:p>
            <w:pPr>
              <w:jc w:val="left"/>
            </w:pPr>
            <w:r>
              <w:rPr>
                <w:sz w:val="24"/>
              </w:rPr>
              <w:t>2. Uchwalenie planu pracy Komisji Rewizyjnej na rok 2025.</w:t>
            </w:r>
          </w:p>
          <w:p>
            <w:pPr>
              <w:jc w:val="left"/>
            </w:pPr>
            <w:r>
              <w:rPr>
                <w:sz w:val="24"/>
              </w:rPr>
              <w:t>3. Uchwalenie planu pracy Komisji Skarg, Wniosków i Petycji na rok 2025.</w:t>
            </w:r>
          </w:p>
          <w:p>
            <w:pPr>
              <w:jc w:val="left"/>
            </w:pPr>
            <w:r>
              <w:rPr>
                <w:sz w:val="24"/>
              </w:rPr>
              <w:t>4. Przyjęcie rocznego planu potrzeb w zakresie prac społecznie użytecznych na 2025 rok.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Zgodnie z ustawą o samorządzie gminnym oraz ze statutem Gminy Miejska Górka, rada gminy odbywa sesje zwyczajne z częstotliwością potrzebną do wykonania zadań rady, nie rzadziej jednak niż raz na kwartał. Dla prawidłowego realizowania zadań wynikających z ustawy o samorządzie gminnym oraz ze Statutu Gminy Miejska Górka uchwala się plan pracy rady.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8B5E56D3-C79D-40F6-B683-F957214EB4A4.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8B5E56D3-C79D-40F6-B683-F957214EB4A4.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8B5E56D3-C79D-40F6-B683-F957214EB4A4.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LXIV/363/24 z dnia 26 stycznia 2024 r.</dc:title>
  <dc:subject>w sprawie planu pracy Rady Miejskiej w^Miejskiej Górce na rok 2024</dc:subject>
  <dc:creator>HP</dc:creator>
  <cp:lastModifiedBy>HP</cp:lastModifiedBy>
  <cp:revision>1</cp:revision>
  <dcterms:created xsi:type="dcterms:W3CDTF">2024-01-29T11:27:35Z</dcterms:created>
  <dcterms:modified xsi:type="dcterms:W3CDTF">2024-01-29T11:27:35Z</dcterms:modified>
  <cp:category>Akt prawny</cp:category>
</cp:coreProperties>
</file>