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C505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15/2024</w:t>
      </w:r>
      <w:r>
        <w:rPr>
          <w:b/>
          <w:caps/>
        </w:rPr>
        <w:br/>
        <w:t>Burmistrza Miejskiej Górki</w:t>
      </w:r>
    </w:p>
    <w:p w14:paraId="0003F55A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8 lipca 2024 r.</w:t>
      </w:r>
    </w:p>
    <w:p w14:paraId="32E830F3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lokalizacji inwestycji celu publicznego nr WK6730.52.2024</w:t>
      </w:r>
    </w:p>
    <w:p w14:paraId="16451684" w14:textId="77777777" w:rsidR="00B20E31" w:rsidRDefault="00000000">
      <w:pPr>
        <w:keepNext/>
        <w:keepLines/>
        <w:spacing w:before="120" w:after="120"/>
        <w:ind w:firstLine="227"/>
        <w:rPr>
          <w:b/>
          <w:color w:val="000000"/>
          <w:u w:color="000000"/>
        </w:rPr>
      </w:pPr>
      <w:r>
        <w:t xml:space="preserve">Na podstawie art. 53 ust.1 ustawy z dnia 27 marca 2003 r. o planowaniu i zagospodarowaniu przestrzennym (tekst jednolity Dz. U. z 2023 r. poz. 977) , zawiadamiam o zakończeniu postępowania  i wydaniu decyzji w sprawie ustalenia lokalizacji inwestycji celu publicznego p.n.: </w:t>
      </w:r>
      <w:r>
        <w:rPr>
          <w:b/>
          <w:color w:val="000000"/>
          <w:u w:color="000000"/>
        </w:rPr>
        <w:t xml:space="preserve">Budowa drogi gminnej do gruntów rolnych w Oczkowicach, na fragmencie działek ewidencyjnych nr 247/3, 337, położonych w obrębie geodezyjnym Oczkowice, gmina Miejska Górka, powiat rawicki, województwo wielkopolskie. </w:t>
      </w:r>
    </w:p>
    <w:p w14:paraId="10AA970C" w14:textId="4E1BA992" w:rsidR="00A77B3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 dokumentami w powyższej sprawie można się zapoznać w siedzibie Urzędu Miejskiego w Miejskiej Górce w godzinach urzędowania w terminie 14 dni od daty wywieszenia niniejszego obwieszczenia.</w:t>
      </w:r>
    </w:p>
    <w:p w14:paraId="7B717492" w14:textId="77777777"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4A91F8FE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359D5" w14:paraId="751FC19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9F260" w14:textId="77777777" w:rsidR="00B359D5" w:rsidRDefault="00B359D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43F5D" w14:textId="77777777" w:rsidR="00B359D5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5E532396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39D85" w14:textId="77777777" w:rsidR="00C24542" w:rsidRDefault="00C24542">
      <w:r>
        <w:separator/>
      </w:r>
    </w:p>
  </w:endnote>
  <w:endnote w:type="continuationSeparator" w:id="0">
    <w:p w14:paraId="75348B7C" w14:textId="77777777" w:rsidR="00C24542" w:rsidRDefault="00C2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59D5" w14:paraId="33B6E5B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633056" w14:textId="77777777" w:rsidR="00B359D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6B8B8EE3-18A9-4883-9FB2-26A99B2216D0.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42334E" w14:textId="77777777" w:rsidR="00B359D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20E3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978808" w14:textId="77777777" w:rsidR="00B359D5" w:rsidRDefault="00B359D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79E42" w14:textId="77777777" w:rsidR="00C24542" w:rsidRDefault="00C24542">
      <w:r>
        <w:separator/>
      </w:r>
    </w:p>
  </w:footnote>
  <w:footnote w:type="continuationSeparator" w:id="0">
    <w:p w14:paraId="042654DB" w14:textId="77777777" w:rsidR="00C24542" w:rsidRDefault="00C2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8657C"/>
    <w:rsid w:val="00A77B3E"/>
    <w:rsid w:val="00B20E31"/>
    <w:rsid w:val="00B359D5"/>
    <w:rsid w:val="00C2454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A51EE"/>
  <w15:docId w15:val="{4DCC644D-4C8F-4970-A3D0-873DC986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15/2024 z dnia 8 lipca 2024 r.</dc:title>
  <dc:subject>w sprawie ustalenia lokalizacji inwestycji celu publicznego nr WK6730.52.2024</dc:subject>
  <dc:creator>Jack</dc:creator>
  <cp:lastModifiedBy>Jack</cp:lastModifiedBy>
  <cp:revision>2</cp:revision>
  <dcterms:created xsi:type="dcterms:W3CDTF">2024-07-09T07:22:00Z</dcterms:created>
  <dcterms:modified xsi:type="dcterms:W3CDTF">2024-07-09T05:22:00Z</dcterms:modified>
  <cp:category>Akt prawny</cp:category>
</cp:coreProperties>
</file>