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AA78" w14:textId="0C44A48B" w:rsidR="000E0DAB" w:rsidRPr="00E00C08" w:rsidRDefault="00FE7A6D">
      <w:pPr>
        <w:spacing w:after="29" w:line="259" w:lineRule="auto"/>
        <w:jc w:val="right"/>
        <w:rPr>
          <w:lang w:val="pl-PL"/>
        </w:rPr>
      </w:pPr>
      <w:r w:rsidRPr="00E00C08">
        <w:rPr>
          <w:lang w:val="pl-PL"/>
        </w:rPr>
        <w:t>Miejska Górka</w:t>
      </w:r>
      <w:r w:rsidR="00E377E1" w:rsidRPr="00E00C08">
        <w:rPr>
          <w:lang w:val="pl-PL"/>
        </w:rPr>
        <w:t xml:space="preserve">, </w:t>
      </w:r>
      <w:r w:rsidR="00E00C08" w:rsidRPr="00E00C08">
        <w:rPr>
          <w:lang w:val="pl-PL"/>
        </w:rPr>
        <w:t xml:space="preserve">dn. </w:t>
      </w:r>
      <w:r w:rsidR="00E7660D">
        <w:rPr>
          <w:lang w:val="pl-PL"/>
        </w:rPr>
        <w:t>02</w:t>
      </w:r>
      <w:r w:rsidR="00E377E1" w:rsidRPr="00E00C08">
        <w:rPr>
          <w:lang w:val="pl-PL"/>
        </w:rPr>
        <w:t>.</w:t>
      </w:r>
      <w:r w:rsidR="00030D38">
        <w:rPr>
          <w:lang w:val="pl-PL"/>
        </w:rPr>
        <w:t>0</w:t>
      </w:r>
      <w:r w:rsidR="00E7660D">
        <w:rPr>
          <w:lang w:val="pl-PL"/>
        </w:rPr>
        <w:t>4</w:t>
      </w:r>
      <w:r w:rsidR="00E377E1" w:rsidRPr="00E00C08">
        <w:rPr>
          <w:lang w:val="pl-PL"/>
        </w:rPr>
        <w:t>.202</w:t>
      </w:r>
      <w:r w:rsidR="00030D38">
        <w:rPr>
          <w:lang w:val="pl-PL"/>
        </w:rPr>
        <w:t>4</w:t>
      </w:r>
      <w:r w:rsidR="00E377E1" w:rsidRPr="00E00C08">
        <w:rPr>
          <w:lang w:val="pl-PL"/>
        </w:rPr>
        <w:t xml:space="preserve"> r.</w:t>
      </w:r>
    </w:p>
    <w:p w14:paraId="1F40775E" w14:textId="6F1060DA" w:rsidR="000E0DAB" w:rsidRPr="00E00C08" w:rsidRDefault="00FE7A6D">
      <w:pPr>
        <w:spacing w:after="891"/>
        <w:ind w:left="508" w:right="0"/>
        <w:rPr>
          <w:lang w:val="pl-PL"/>
        </w:rPr>
      </w:pPr>
      <w:r w:rsidRPr="00E00C08">
        <w:rPr>
          <w:lang w:val="pl-PL"/>
        </w:rPr>
        <w:t>WK.6233.</w:t>
      </w:r>
      <w:r w:rsidR="00030D38">
        <w:rPr>
          <w:lang w:val="pl-PL"/>
        </w:rPr>
        <w:t>5</w:t>
      </w:r>
      <w:r w:rsidRPr="00E00C08">
        <w:rPr>
          <w:lang w:val="pl-PL"/>
        </w:rPr>
        <w:t>.202</w:t>
      </w:r>
      <w:r w:rsidR="00030D38">
        <w:rPr>
          <w:lang w:val="pl-PL"/>
        </w:rPr>
        <w:t>4</w:t>
      </w:r>
    </w:p>
    <w:p w14:paraId="6E97AC4C" w14:textId="77777777" w:rsidR="00FE7A6D" w:rsidRPr="00E00C08" w:rsidRDefault="00E377E1" w:rsidP="00FE7A6D">
      <w:pPr>
        <w:spacing w:after="0" w:line="360" w:lineRule="auto"/>
        <w:ind w:left="3270" w:right="2767" w:hanging="10"/>
        <w:jc w:val="center"/>
        <w:rPr>
          <w:b/>
          <w:bCs/>
          <w:sz w:val="24"/>
          <w:lang w:val="pl-PL"/>
        </w:rPr>
      </w:pPr>
      <w:r w:rsidRPr="00E00C08">
        <w:rPr>
          <w:b/>
          <w:bCs/>
          <w:sz w:val="24"/>
          <w:lang w:val="pl-PL"/>
        </w:rPr>
        <w:t>ZAWIADOMIENIE</w:t>
      </w:r>
    </w:p>
    <w:p w14:paraId="0730065A" w14:textId="70270092" w:rsidR="000E0DAB" w:rsidRPr="00E00C08" w:rsidRDefault="00E377E1" w:rsidP="00FE7A6D">
      <w:pPr>
        <w:spacing w:after="0" w:line="360" w:lineRule="auto"/>
        <w:ind w:left="2160" w:right="2767" w:firstLine="720"/>
        <w:jc w:val="center"/>
        <w:rPr>
          <w:b/>
          <w:bCs/>
          <w:sz w:val="24"/>
          <w:lang w:val="pl-PL"/>
        </w:rPr>
      </w:pPr>
      <w:r w:rsidRPr="00E00C08">
        <w:rPr>
          <w:b/>
          <w:bCs/>
          <w:sz w:val="24"/>
          <w:lang w:val="pl-PL"/>
        </w:rPr>
        <w:t>o wszczęciu postępowania administracyjnego</w:t>
      </w:r>
    </w:p>
    <w:p w14:paraId="2539037F" w14:textId="77777777" w:rsidR="00FE7A6D" w:rsidRPr="00E00C08" w:rsidRDefault="00FE7A6D" w:rsidP="00FE7A6D">
      <w:pPr>
        <w:spacing w:after="0" w:line="240" w:lineRule="auto"/>
        <w:ind w:left="2160" w:right="2767" w:firstLine="720"/>
        <w:jc w:val="center"/>
        <w:rPr>
          <w:sz w:val="24"/>
          <w:lang w:val="pl-PL"/>
        </w:rPr>
      </w:pPr>
    </w:p>
    <w:p w14:paraId="3BC6276B" w14:textId="77777777" w:rsidR="00FE7A6D" w:rsidRPr="00E00C08" w:rsidRDefault="00FE7A6D" w:rsidP="007F7222">
      <w:pPr>
        <w:spacing w:after="0" w:line="240" w:lineRule="auto"/>
        <w:ind w:left="2160" w:right="2767" w:firstLine="720"/>
        <w:rPr>
          <w:sz w:val="24"/>
          <w:szCs w:val="24"/>
          <w:lang w:val="pl-PL"/>
        </w:rPr>
      </w:pPr>
    </w:p>
    <w:p w14:paraId="58705CD2" w14:textId="0FD51E03" w:rsidR="000E0DAB" w:rsidRPr="00E00C08" w:rsidRDefault="00E377E1" w:rsidP="007F7222">
      <w:pPr>
        <w:spacing w:after="567"/>
        <w:ind w:left="508" w:right="0" w:firstLine="696"/>
        <w:rPr>
          <w:sz w:val="24"/>
          <w:szCs w:val="24"/>
          <w:lang w:val="pl-PL"/>
        </w:rPr>
      </w:pPr>
      <w:r w:rsidRPr="00E00C08">
        <w:rPr>
          <w:sz w:val="24"/>
          <w:szCs w:val="24"/>
          <w:lang w:val="pl-PL"/>
        </w:rPr>
        <w:t>Na podstawie art. 61 ustawy z dnia 14 czerwca 1960 r. Kodeks postępowania administracyjnego (tj. Dz. U. z 202</w:t>
      </w:r>
      <w:r w:rsidR="00E00C08" w:rsidRPr="00E00C08">
        <w:rPr>
          <w:sz w:val="24"/>
          <w:szCs w:val="24"/>
          <w:lang w:val="pl-PL"/>
        </w:rPr>
        <w:t>3</w:t>
      </w:r>
      <w:r w:rsidRPr="00E00C08">
        <w:rPr>
          <w:sz w:val="24"/>
          <w:szCs w:val="24"/>
          <w:lang w:val="pl-PL"/>
        </w:rPr>
        <w:t xml:space="preserve"> r. poz. </w:t>
      </w:r>
      <w:r w:rsidR="00E00C08" w:rsidRPr="00E00C08">
        <w:rPr>
          <w:sz w:val="24"/>
          <w:szCs w:val="24"/>
          <w:lang w:val="pl-PL"/>
        </w:rPr>
        <w:t>775 ze zm.</w:t>
      </w:r>
      <w:r w:rsidRPr="00E00C08">
        <w:rPr>
          <w:sz w:val="24"/>
          <w:szCs w:val="24"/>
          <w:lang w:val="pl-PL"/>
        </w:rPr>
        <w:t>) zwany dalej „kpa” w związku z art. 7 ust. 1 pkt. 2 i ust. 6 ustawy z dnia 13 września 1996 r. o utrzymaniu czystości i porządku w gminach (t.</w:t>
      </w:r>
      <w:r w:rsidR="007F7222" w:rsidRPr="00E00C08">
        <w:rPr>
          <w:sz w:val="24"/>
          <w:szCs w:val="24"/>
          <w:lang w:val="pl-PL"/>
        </w:rPr>
        <w:t xml:space="preserve"> </w:t>
      </w:r>
      <w:r w:rsidRPr="00E00C08">
        <w:rPr>
          <w:sz w:val="24"/>
          <w:szCs w:val="24"/>
          <w:lang w:val="pl-PL"/>
        </w:rPr>
        <w:t>j. Dz. U. z 202</w:t>
      </w:r>
      <w:r w:rsidR="00DC6FAA">
        <w:rPr>
          <w:sz w:val="24"/>
          <w:szCs w:val="24"/>
          <w:lang w:val="pl-PL"/>
        </w:rPr>
        <w:t>4</w:t>
      </w:r>
      <w:r w:rsidRPr="00E00C08">
        <w:rPr>
          <w:sz w:val="24"/>
          <w:szCs w:val="24"/>
          <w:lang w:val="pl-PL"/>
        </w:rPr>
        <w:t xml:space="preserve"> r. </w:t>
      </w:r>
      <w:r w:rsidR="00E00C08" w:rsidRPr="00E00C08">
        <w:rPr>
          <w:sz w:val="24"/>
          <w:szCs w:val="24"/>
          <w:lang w:val="pl-PL"/>
        </w:rPr>
        <w:br/>
      </w:r>
      <w:r w:rsidRPr="00E00C08">
        <w:rPr>
          <w:sz w:val="24"/>
          <w:szCs w:val="24"/>
          <w:lang w:val="pl-PL"/>
        </w:rPr>
        <w:t xml:space="preserve">poz. </w:t>
      </w:r>
      <w:r w:rsidR="00DC6FAA">
        <w:rPr>
          <w:sz w:val="24"/>
          <w:szCs w:val="24"/>
          <w:lang w:val="pl-PL"/>
        </w:rPr>
        <w:t>399)</w:t>
      </w:r>
      <w:r w:rsidR="00C01163">
        <w:rPr>
          <w:sz w:val="24"/>
          <w:szCs w:val="24"/>
          <w:lang w:val="pl-PL"/>
        </w:rPr>
        <w:t>.</w:t>
      </w:r>
    </w:p>
    <w:p w14:paraId="69A5D1FB" w14:textId="77777777" w:rsidR="000E0DAB" w:rsidRPr="00E00C08" w:rsidRDefault="00E377E1">
      <w:pPr>
        <w:spacing w:after="576" w:line="264" w:lineRule="auto"/>
        <w:ind w:left="3270" w:right="2761" w:hanging="10"/>
        <w:jc w:val="center"/>
        <w:rPr>
          <w:b/>
          <w:bCs/>
          <w:lang w:val="pl-PL"/>
        </w:rPr>
      </w:pPr>
      <w:r w:rsidRPr="00E00C08">
        <w:rPr>
          <w:b/>
          <w:bCs/>
          <w:sz w:val="24"/>
          <w:lang w:val="pl-PL"/>
        </w:rPr>
        <w:t>ZAWIADAMIAM</w:t>
      </w:r>
    </w:p>
    <w:p w14:paraId="19758764" w14:textId="19497190" w:rsidR="000E0DAB" w:rsidRPr="00E00C08" w:rsidRDefault="00E377E1" w:rsidP="00030D38">
      <w:pPr>
        <w:spacing w:after="322"/>
        <w:ind w:left="508" w:right="0"/>
        <w:rPr>
          <w:lang w:val="pl-PL"/>
        </w:rPr>
      </w:pPr>
      <w:r w:rsidRPr="00E00C08">
        <w:rPr>
          <w:lang w:val="pl-PL"/>
        </w:rPr>
        <w:t>że na wniosek firmy</w:t>
      </w:r>
      <w:r w:rsidR="00030D38">
        <w:rPr>
          <w:lang w:val="pl-PL"/>
        </w:rPr>
        <w:t xml:space="preserve"> BamarTech Sp. J. B. Czub, M. Wolnik, Berzyna 91, 64-200 Wolsztyn</w:t>
      </w:r>
      <w:r w:rsidR="0051371B">
        <w:rPr>
          <w:lang w:val="pl-PL"/>
        </w:rPr>
        <w:t xml:space="preserve">, </w:t>
      </w:r>
      <w:r w:rsidRPr="00E00C08">
        <w:rPr>
          <w:lang w:val="pl-PL"/>
        </w:rPr>
        <w:t>zostało wszczęte postępowanie w sprawie wydania decyzji — zezwolenie na prowadzenie działalności w zakresie opróżniania zbiorników bezodpływowych</w:t>
      </w:r>
      <w:r w:rsidR="00750967">
        <w:rPr>
          <w:lang w:val="pl-PL"/>
        </w:rPr>
        <w:t xml:space="preserve"> oraz przydomowych oczyszczalni ścieków</w:t>
      </w:r>
      <w:r w:rsidRPr="00E00C08">
        <w:rPr>
          <w:lang w:val="pl-PL"/>
        </w:rPr>
        <w:t xml:space="preserve"> i transportu nieczystości ciekłych na terenie Gminy </w:t>
      </w:r>
      <w:r w:rsidR="007F7222" w:rsidRPr="00E00C08">
        <w:rPr>
          <w:lang w:val="pl-PL"/>
        </w:rPr>
        <w:t>Miejska Górka</w:t>
      </w:r>
      <w:r w:rsidRPr="00E00C08">
        <w:rPr>
          <w:lang w:val="pl-PL"/>
        </w:rPr>
        <w:t>.</w:t>
      </w:r>
    </w:p>
    <w:p w14:paraId="4CD7CECF" w14:textId="4E971212" w:rsidR="000E0DAB" w:rsidRPr="00E00C08" w:rsidRDefault="00E377E1">
      <w:pPr>
        <w:spacing w:after="298"/>
        <w:ind w:left="508" w:right="0" w:firstLine="706"/>
        <w:rPr>
          <w:lang w:val="pl-PL"/>
        </w:rPr>
      </w:pPr>
      <w:r w:rsidRPr="00E00C08">
        <w:rPr>
          <w:lang w:val="pl-PL"/>
        </w:rPr>
        <w:t xml:space="preserve">W związku z powyższym informuję, że zgodnie z art. 10 </w:t>
      </w:r>
      <w:r w:rsidR="007F7222" w:rsidRPr="00E00C08">
        <w:rPr>
          <w:color w:val="auto"/>
          <w:shd w:val="clear" w:color="auto" w:fill="FFFFFF"/>
          <w:lang w:val="pl-PL"/>
        </w:rPr>
        <w:t xml:space="preserve">§1 </w:t>
      </w:r>
      <w:r w:rsidRPr="00E00C08">
        <w:rPr>
          <w:lang w:val="pl-PL"/>
        </w:rPr>
        <w:t xml:space="preserve">kpa w terminie 7 dni od daty otrzymania zawiadomienia strony mogą zapoznać się z aktami sprawy, uzyskać wyjaśnienia, składać wnioski i zastrzeżenia w Urzędzie Gminy </w:t>
      </w:r>
      <w:r w:rsidR="007F7222" w:rsidRPr="00E00C08">
        <w:rPr>
          <w:lang w:val="pl-PL"/>
        </w:rPr>
        <w:t>Miejska Górka</w:t>
      </w:r>
      <w:r w:rsidRPr="00E00C08">
        <w:rPr>
          <w:lang w:val="pl-PL"/>
        </w:rPr>
        <w:t xml:space="preserve">, pok. nr </w:t>
      </w:r>
      <w:r w:rsidR="007F7222" w:rsidRPr="00E00C08">
        <w:rPr>
          <w:lang w:val="pl-PL"/>
        </w:rPr>
        <w:t>1</w:t>
      </w:r>
      <w:r w:rsidRPr="00E00C08">
        <w:rPr>
          <w:lang w:val="pl-PL"/>
        </w:rPr>
        <w:t>7, w godzinach urzędowania.</w:t>
      </w:r>
    </w:p>
    <w:p w14:paraId="0E25BFFB" w14:textId="69DD93FE" w:rsidR="000E0DAB" w:rsidRPr="00E00C08" w:rsidRDefault="00E377E1">
      <w:pPr>
        <w:spacing w:after="106"/>
        <w:ind w:left="508" w:right="0" w:firstLine="701"/>
        <w:rPr>
          <w:lang w:val="pl-PL"/>
        </w:rPr>
      </w:pPr>
      <w:r w:rsidRPr="00E00C08">
        <w:rPr>
          <w:lang w:val="pl-PL"/>
        </w:rPr>
        <w:t>Na podstawie art. 4</w:t>
      </w:r>
      <w:r w:rsidR="007F7222" w:rsidRPr="00E00C08">
        <w:rPr>
          <w:lang w:val="pl-PL"/>
        </w:rPr>
        <w:t xml:space="preserve">1 </w:t>
      </w:r>
      <w:r w:rsidR="007F7222" w:rsidRPr="00E00C08">
        <w:rPr>
          <w:color w:val="auto"/>
          <w:shd w:val="clear" w:color="auto" w:fill="FFFFFF"/>
          <w:lang w:val="pl-PL"/>
        </w:rPr>
        <w:t xml:space="preserve">§1 </w:t>
      </w:r>
      <w:r w:rsidRPr="00E00C08">
        <w:rPr>
          <w:lang w:val="pl-PL"/>
        </w:rPr>
        <w:t>kpa w toku post</w:t>
      </w:r>
      <w:r w:rsidR="00414BE3" w:rsidRPr="00E00C08">
        <w:rPr>
          <w:lang w:val="pl-PL"/>
        </w:rPr>
        <w:t>ę</w:t>
      </w:r>
      <w:r w:rsidRPr="00E00C08">
        <w:rPr>
          <w:lang w:val="pl-PL"/>
        </w:rPr>
        <w:t>powania strony oraz ich przedstawiciele i pełnomocnicy mają obowiązek zawiadomić organ administracji publicznej o każdej zmianie swojego adresu. Zgodnie z</w:t>
      </w:r>
      <w:r w:rsidR="007F7222" w:rsidRPr="00E00C08">
        <w:rPr>
          <w:color w:val="auto"/>
          <w:lang w:val="pl-PL"/>
        </w:rPr>
        <w:t xml:space="preserve"> §</w:t>
      </w:r>
      <w:r w:rsidRPr="00E00C08">
        <w:rPr>
          <w:lang w:val="pl-PL"/>
        </w:rPr>
        <w:t>2 w razie zaniedbania tego obowiązku, doręczenia pisma pod dotychczasowym adresem ma skutek prawny.</w:t>
      </w:r>
    </w:p>
    <w:p w14:paraId="5D12A2C3" w14:textId="6113E312" w:rsidR="007F7222" w:rsidRDefault="007F7222" w:rsidP="00C01163">
      <w:pPr>
        <w:spacing w:after="63" w:line="259" w:lineRule="auto"/>
        <w:ind w:right="0"/>
        <w:rPr>
          <w:sz w:val="24"/>
          <w:lang w:val="pl-PL"/>
        </w:rPr>
      </w:pPr>
    </w:p>
    <w:p w14:paraId="45203DA4" w14:textId="1751BD9A" w:rsidR="00C01163" w:rsidRDefault="00C01163" w:rsidP="00C01163">
      <w:pPr>
        <w:spacing w:after="63" w:line="259" w:lineRule="auto"/>
        <w:ind w:left="5799" w:right="0" w:firstLine="225"/>
        <w:jc w:val="left"/>
        <w:rPr>
          <w:sz w:val="24"/>
          <w:lang w:val="pl-PL"/>
        </w:rPr>
      </w:pPr>
      <w:r>
        <w:rPr>
          <w:sz w:val="24"/>
          <w:lang w:val="pl-PL"/>
        </w:rPr>
        <w:t xml:space="preserve">    Naczelnik Wydziału</w:t>
      </w:r>
    </w:p>
    <w:p w14:paraId="3EAA4FCA" w14:textId="57EC75EB" w:rsidR="00C01163" w:rsidRDefault="00C01163" w:rsidP="00C01163">
      <w:pPr>
        <w:spacing w:after="63" w:line="259" w:lineRule="auto"/>
        <w:ind w:left="6519" w:right="0"/>
        <w:jc w:val="left"/>
        <w:rPr>
          <w:sz w:val="24"/>
          <w:lang w:val="pl-PL"/>
        </w:rPr>
      </w:pPr>
      <w:r>
        <w:rPr>
          <w:sz w:val="24"/>
          <w:lang w:val="pl-PL"/>
        </w:rPr>
        <w:t xml:space="preserve">   Komunalnego</w:t>
      </w:r>
    </w:p>
    <w:p w14:paraId="2CE2043A" w14:textId="682D4A22" w:rsidR="00C01163" w:rsidRDefault="00C01163" w:rsidP="00C01163">
      <w:pPr>
        <w:spacing w:after="63" w:line="259" w:lineRule="auto"/>
        <w:ind w:left="5040" w:right="0" w:firstLine="720"/>
        <w:rPr>
          <w:sz w:val="24"/>
          <w:lang w:val="pl-PL"/>
        </w:rPr>
      </w:pPr>
      <w:r>
        <w:rPr>
          <w:sz w:val="24"/>
          <w:lang w:val="pl-PL"/>
        </w:rPr>
        <w:t xml:space="preserve">        </w:t>
      </w:r>
      <w:r>
        <w:rPr>
          <w:sz w:val="24"/>
          <w:lang w:val="pl-PL"/>
        </w:rPr>
        <w:t xml:space="preserve">   </w:t>
      </w:r>
      <w:r>
        <w:rPr>
          <w:sz w:val="24"/>
          <w:lang w:val="pl-PL"/>
        </w:rPr>
        <w:t>/-/ Jacek Stróżyk</w:t>
      </w:r>
    </w:p>
    <w:p w14:paraId="611E58EB" w14:textId="77777777" w:rsidR="007F7222" w:rsidRPr="00E00C08" w:rsidRDefault="007F7222" w:rsidP="007F7222">
      <w:pPr>
        <w:spacing w:after="63" w:line="360" w:lineRule="auto"/>
        <w:ind w:right="0"/>
        <w:jc w:val="left"/>
        <w:rPr>
          <w:sz w:val="24"/>
          <w:lang w:val="pl-PL"/>
        </w:rPr>
      </w:pPr>
    </w:p>
    <w:p w14:paraId="25C4AE2D" w14:textId="055AADF9" w:rsidR="007F7222" w:rsidRPr="00E00C08" w:rsidRDefault="007F7222" w:rsidP="007F7222">
      <w:pPr>
        <w:spacing w:after="0" w:line="360" w:lineRule="auto"/>
        <w:ind w:left="495" w:right="0"/>
        <w:jc w:val="left"/>
        <w:rPr>
          <w:noProof/>
          <w:u w:val="single"/>
          <w:lang w:val="pl-PL"/>
        </w:rPr>
      </w:pPr>
      <w:r w:rsidRPr="00E00C08">
        <w:rPr>
          <w:noProof/>
          <w:u w:val="single"/>
          <w:lang w:val="pl-PL"/>
        </w:rPr>
        <w:t>Otrzymują:</w:t>
      </w:r>
    </w:p>
    <w:p w14:paraId="7F46F6A8" w14:textId="77777777" w:rsidR="007F7222" w:rsidRPr="00E00C08" w:rsidRDefault="00E377E1" w:rsidP="00E00C08">
      <w:pPr>
        <w:spacing w:after="0" w:line="240" w:lineRule="auto"/>
        <w:ind w:left="508" w:right="0"/>
        <w:rPr>
          <w:lang w:val="pl-PL"/>
        </w:rPr>
      </w:pPr>
      <w:r w:rsidRPr="00E00C08">
        <w:rPr>
          <w:lang w:val="pl-PL"/>
        </w:rPr>
        <w:t>1. Wnioskodawca.</w:t>
      </w:r>
    </w:p>
    <w:p w14:paraId="346147DD" w14:textId="219C2BBF" w:rsidR="007F7222" w:rsidRPr="00E00C08" w:rsidRDefault="007F7222" w:rsidP="00E00C08">
      <w:pPr>
        <w:spacing w:after="0" w:line="240" w:lineRule="auto"/>
        <w:ind w:left="508" w:right="0"/>
        <w:rPr>
          <w:lang w:val="pl-PL"/>
        </w:rPr>
      </w:pPr>
      <w:r w:rsidRPr="00E00C08">
        <w:rPr>
          <w:lang w:val="pl-PL"/>
        </w:rPr>
        <w:t xml:space="preserve">2. </w:t>
      </w:r>
      <w:r w:rsidR="00E377E1" w:rsidRPr="00E00C08">
        <w:rPr>
          <w:lang w:val="pl-PL"/>
        </w:rPr>
        <w:t xml:space="preserve"> BIP Urzędu Gminy </w:t>
      </w:r>
      <w:r w:rsidRPr="00E00C08">
        <w:rPr>
          <w:lang w:val="pl-PL"/>
        </w:rPr>
        <w:t>Miejska Górka</w:t>
      </w:r>
      <w:r w:rsidR="00E377E1" w:rsidRPr="00E00C08">
        <w:rPr>
          <w:lang w:val="pl-PL"/>
        </w:rPr>
        <w:t>.</w:t>
      </w:r>
    </w:p>
    <w:p w14:paraId="77818087" w14:textId="3C77E9D5" w:rsidR="007F7222" w:rsidRPr="00E00C08" w:rsidRDefault="007F7222" w:rsidP="00E00C08">
      <w:pPr>
        <w:spacing w:after="0" w:line="240" w:lineRule="auto"/>
        <w:ind w:left="418" w:right="0" w:firstLine="86"/>
        <w:rPr>
          <w:lang w:val="pl-PL"/>
        </w:rPr>
      </w:pPr>
      <w:r w:rsidRPr="00E00C08">
        <w:rPr>
          <w:lang w:val="pl-PL"/>
        </w:rPr>
        <w:t xml:space="preserve">3. </w:t>
      </w:r>
      <w:r w:rsidR="00E377E1" w:rsidRPr="00E00C08">
        <w:rPr>
          <w:lang w:val="pl-PL"/>
        </w:rPr>
        <w:t xml:space="preserve">Tablica ogłoszeń Urzędu Gminy </w:t>
      </w:r>
      <w:r w:rsidRPr="00E00C08">
        <w:rPr>
          <w:lang w:val="pl-PL"/>
        </w:rPr>
        <w:t>Miejska Górka.</w:t>
      </w:r>
    </w:p>
    <w:p w14:paraId="452E408E" w14:textId="02DCEDFA" w:rsidR="000E0DAB" w:rsidRPr="00E00C08" w:rsidRDefault="007F7222" w:rsidP="00E00C08">
      <w:pPr>
        <w:spacing w:after="0" w:line="240" w:lineRule="auto"/>
        <w:ind w:left="418" w:right="0" w:firstLine="86"/>
        <w:rPr>
          <w:lang w:val="pl-PL"/>
        </w:rPr>
      </w:pPr>
      <w:r w:rsidRPr="00E00C08">
        <w:rPr>
          <w:lang w:val="pl-PL"/>
        </w:rPr>
        <w:t xml:space="preserve">4. </w:t>
      </w:r>
      <w:r w:rsidR="00E377E1" w:rsidRPr="00E00C08">
        <w:rPr>
          <w:sz w:val="24"/>
          <w:lang w:val="pl-PL"/>
        </w:rPr>
        <w:t>a/a.</w:t>
      </w:r>
    </w:p>
    <w:p w14:paraId="1DB7385F" w14:textId="77777777" w:rsidR="007F7222" w:rsidRPr="00E00C08" w:rsidRDefault="007F7222">
      <w:pPr>
        <w:ind w:left="508" w:right="6098"/>
        <w:rPr>
          <w:lang w:val="pl-PL"/>
        </w:rPr>
      </w:pPr>
    </w:p>
    <w:p w14:paraId="00140760" w14:textId="77777777" w:rsidR="0051371B" w:rsidRPr="00E00C08" w:rsidRDefault="0051371B" w:rsidP="007F7222">
      <w:pPr>
        <w:ind w:right="6098"/>
        <w:rPr>
          <w:lang w:val="pl-PL"/>
        </w:rPr>
      </w:pPr>
    </w:p>
    <w:p w14:paraId="3E7AABFB" w14:textId="61E2B689" w:rsidR="007F7222" w:rsidRPr="0051371B" w:rsidRDefault="00E00C08" w:rsidP="007F7222">
      <w:pPr>
        <w:ind w:right="6098"/>
        <w:rPr>
          <w:sz w:val="20"/>
          <w:szCs w:val="20"/>
          <w:lang w:val="pl-PL"/>
        </w:rPr>
      </w:pPr>
      <w:r w:rsidRPr="0051371B">
        <w:rPr>
          <w:sz w:val="16"/>
          <w:szCs w:val="16"/>
          <w:lang w:val="pl-PL"/>
        </w:rPr>
        <w:t xml:space="preserve">     </w:t>
      </w:r>
      <w:r w:rsidR="007F7222" w:rsidRPr="0051371B">
        <w:rPr>
          <w:sz w:val="20"/>
          <w:szCs w:val="20"/>
          <w:u w:val="single"/>
          <w:lang w:val="pl-PL"/>
        </w:rPr>
        <w:t>Sprawę prowadzi:</w:t>
      </w:r>
      <w:r w:rsidR="007F7222" w:rsidRPr="0051371B">
        <w:rPr>
          <w:sz w:val="20"/>
          <w:szCs w:val="20"/>
          <w:lang w:val="pl-PL"/>
        </w:rPr>
        <w:t xml:space="preserve"> Anna Lipowczyk-Łodyga</w:t>
      </w:r>
    </w:p>
    <w:p w14:paraId="0FFEDFEB" w14:textId="3F8CBCE3" w:rsidR="0051371B" w:rsidRPr="0051371B" w:rsidRDefault="0051371B" w:rsidP="0051371B">
      <w:pPr>
        <w:ind w:left="1440" w:right="6098"/>
        <w:rPr>
          <w:sz w:val="20"/>
          <w:szCs w:val="20"/>
          <w:lang w:val="pl-PL"/>
        </w:rPr>
      </w:pPr>
      <w:r w:rsidRPr="0051371B">
        <w:rPr>
          <w:sz w:val="20"/>
          <w:szCs w:val="20"/>
          <w:lang w:val="pl-PL"/>
        </w:rPr>
        <w:t>Wydział Komunalny, biuro nr 17</w:t>
      </w:r>
    </w:p>
    <w:p w14:paraId="1A6F5C68" w14:textId="5A815A1C" w:rsidR="000E0DAB" w:rsidRPr="0051371B" w:rsidRDefault="00E377E1" w:rsidP="0051371B">
      <w:pPr>
        <w:ind w:left="720" w:right="6098" w:firstLine="720"/>
        <w:rPr>
          <w:sz w:val="20"/>
          <w:szCs w:val="20"/>
          <w:lang w:val="pl-PL"/>
        </w:rPr>
      </w:pPr>
      <w:r w:rsidRPr="0051371B">
        <w:rPr>
          <w:sz w:val="20"/>
          <w:szCs w:val="20"/>
          <w:lang w:val="pl-PL"/>
        </w:rPr>
        <w:t xml:space="preserve">tel. </w:t>
      </w:r>
      <w:r w:rsidR="007F7222" w:rsidRPr="0051371B">
        <w:rPr>
          <w:sz w:val="20"/>
          <w:szCs w:val="20"/>
          <w:lang w:val="pl-PL"/>
        </w:rPr>
        <w:t>65 322 64 30</w:t>
      </w:r>
      <w:r w:rsidR="000439E7">
        <w:rPr>
          <w:sz w:val="20"/>
          <w:szCs w:val="20"/>
          <w:lang w:val="pl-PL"/>
        </w:rPr>
        <w:t>/ 887 040 158</w:t>
      </w:r>
    </w:p>
    <w:sectPr w:rsidR="000E0DAB" w:rsidRPr="0051371B">
      <w:pgSz w:w="11894" w:h="16910"/>
      <w:pgMar w:top="1440" w:right="999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4ABE"/>
    <w:multiLevelType w:val="hybridMultilevel"/>
    <w:tmpl w:val="3DFC626C"/>
    <w:lvl w:ilvl="0" w:tplc="2F740010">
      <w:start w:val="3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484E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217FC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E87F4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C7EC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8AD02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2C2E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066E4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CDE0E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04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AB"/>
    <w:rsid w:val="00030D38"/>
    <w:rsid w:val="000439E7"/>
    <w:rsid w:val="000E0DAB"/>
    <w:rsid w:val="001C05C3"/>
    <w:rsid w:val="00315DF1"/>
    <w:rsid w:val="0038589C"/>
    <w:rsid w:val="00414BE3"/>
    <w:rsid w:val="0051371B"/>
    <w:rsid w:val="00750967"/>
    <w:rsid w:val="00794257"/>
    <w:rsid w:val="007F7222"/>
    <w:rsid w:val="00912CA3"/>
    <w:rsid w:val="00C01163"/>
    <w:rsid w:val="00DC6FAA"/>
    <w:rsid w:val="00E00C08"/>
    <w:rsid w:val="00E377E1"/>
    <w:rsid w:val="00E7660D"/>
    <w:rsid w:val="00FD3825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D18C"/>
  <w15:docId w15:val="{B347494D-2EE0-488D-9BEF-9C66281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0" w:lineRule="auto"/>
      <w:ind w:right="1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CD9B-96A5-414F-B8DA-DD763B76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Tomasz Boryczka</cp:lastModifiedBy>
  <cp:revision>6</cp:revision>
  <cp:lastPrinted>2024-04-02T06:35:00Z</cp:lastPrinted>
  <dcterms:created xsi:type="dcterms:W3CDTF">2024-03-25T08:34:00Z</dcterms:created>
  <dcterms:modified xsi:type="dcterms:W3CDTF">2024-04-02T11:56:00Z</dcterms:modified>
</cp:coreProperties>
</file>