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6486" w14:textId="2D922A23" w:rsidR="008108AC" w:rsidRPr="00F92701" w:rsidRDefault="008108AC" w:rsidP="0076343C">
      <w:pPr>
        <w:autoSpaceDE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9270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PROTOK</w:t>
      </w:r>
      <w:r w:rsidR="008169EF">
        <w:rPr>
          <w:rFonts w:ascii="Times New Roman" w:eastAsia="Times New Roman" w:hAnsi="Times New Roman"/>
          <w:b/>
          <w:bCs/>
          <w:sz w:val="24"/>
          <w:szCs w:val="24"/>
        </w:rPr>
        <w:t>ÓŁ</w:t>
      </w:r>
      <w:r w:rsidRPr="00F9270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0" w:name="_Hlk138660547"/>
      <w:r w:rsidR="009E5E9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LV</w:t>
      </w:r>
      <w:bookmarkEnd w:id="0"/>
      <w:r w:rsidRPr="00F92701">
        <w:rPr>
          <w:rFonts w:ascii="Times New Roman" w:eastAsia="Times New Roman" w:hAnsi="Times New Roman"/>
          <w:b/>
          <w:bCs/>
          <w:sz w:val="24"/>
          <w:szCs w:val="24"/>
        </w:rPr>
        <w:t>/2</w:t>
      </w:r>
      <w:r w:rsidR="009E5E92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p w14:paraId="0BAB4F09" w14:textId="77777777" w:rsidR="008108AC" w:rsidRPr="00F92701" w:rsidRDefault="008108AC" w:rsidP="0076343C">
      <w:pPr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92701">
        <w:rPr>
          <w:rFonts w:ascii="Times New Roman" w:eastAsia="Times New Roman" w:hAnsi="Times New Roman"/>
          <w:color w:val="000000"/>
          <w:sz w:val="24"/>
          <w:szCs w:val="24"/>
        </w:rPr>
        <w:t>z Sesji Rady Miejskiej w Miejskiej Górce</w:t>
      </w:r>
    </w:p>
    <w:p w14:paraId="4603C48A" w14:textId="77903536" w:rsidR="008108AC" w:rsidRPr="00F92701" w:rsidRDefault="00B830E1" w:rsidP="0076343C">
      <w:pPr>
        <w:autoSpaceDE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z </w:t>
      </w:r>
      <w:r w:rsidR="008108AC" w:rsidRPr="00F92701">
        <w:rPr>
          <w:rFonts w:ascii="Times New Roman" w:eastAsia="Times New Roman" w:hAnsi="Times New Roman"/>
          <w:b/>
          <w:color w:val="000000"/>
          <w:sz w:val="24"/>
          <w:szCs w:val="24"/>
        </w:rPr>
        <w:t>dni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a</w:t>
      </w:r>
      <w:r w:rsidR="008108AC" w:rsidRPr="00F9270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169EF">
        <w:rPr>
          <w:rFonts w:ascii="Times New Roman" w:eastAsia="Times New Roman" w:hAnsi="Times New Roman"/>
          <w:b/>
          <w:color w:val="000000"/>
          <w:sz w:val="24"/>
          <w:szCs w:val="24"/>
        </w:rPr>
        <w:t>14</w:t>
      </w:r>
      <w:r w:rsidR="009E5E9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czerwca</w:t>
      </w:r>
      <w:r w:rsidR="007E1C1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202</w:t>
      </w:r>
      <w:r w:rsidR="009E5E92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="008108AC" w:rsidRPr="00F927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roku</w:t>
      </w:r>
    </w:p>
    <w:p w14:paraId="1997CBC9" w14:textId="323C35CF" w:rsidR="008108AC" w:rsidRPr="00F92701" w:rsidRDefault="008108AC" w:rsidP="0076343C">
      <w:pPr>
        <w:pBdr>
          <w:bottom w:val="single" w:sz="4" w:space="1" w:color="000000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F92701">
        <w:rPr>
          <w:rFonts w:ascii="Times New Roman" w:eastAsia="Times New Roman" w:hAnsi="Times New Roman"/>
          <w:color w:val="000000"/>
          <w:sz w:val="24"/>
          <w:szCs w:val="24"/>
        </w:rPr>
        <w:t>o godz</w:t>
      </w:r>
      <w:r w:rsidRPr="00F927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r w:rsidR="008169E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12.00</w:t>
      </w:r>
      <w:r w:rsidRPr="00F9270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7E1C1C">
        <w:rPr>
          <w:rFonts w:ascii="Times New Roman" w:eastAsia="Times New Roman" w:hAnsi="Times New Roman"/>
          <w:color w:val="000000"/>
          <w:sz w:val="24"/>
          <w:szCs w:val="24"/>
        </w:rPr>
        <w:t xml:space="preserve">w Sali Ośrodka Kultury, Sportu i Aktywności Lokalnej </w:t>
      </w:r>
      <w:r w:rsidRPr="00F92701">
        <w:rPr>
          <w:rFonts w:ascii="Times New Roman" w:eastAsia="Times New Roman" w:hAnsi="Times New Roman"/>
          <w:color w:val="000000"/>
          <w:sz w:val="24"/>
          <w:szCs w:val="24"/>
        </w:rPr>
        <w:t>w Miejskiej Górce</w:t>
      </w:r>
    </w:p>
    <w:p w14:paraId="6F7195D7" w14:textId="77777777" w:rsidR="008108AC" w:rsidRPr="00F92701" w:rsidRDefault="008108AC" w:rsidP="0076343C">
      <w:pPr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14:paraId="738E3F4E" w14:textId="77777777" w:rsidR="008108AC" w:rsidRPr="00F92701" w:rsidRDefault="008108AC" w:rsidP="0076343C">
      <w:pPr>
        <w:spacing w:before="24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927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W sesji uczestniczyli:</w:t>
      </w:r>
    </w:p>
    <w:p w14:paraId="5C0776EA" w14:textId="3304485A" w:rsidR="0035782E" w:rsidRPr="009E5E92" w:rsidRDefault="008108AC" w:rsidP="00C635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2701">
        <w:rPr>
          <w:rFonts w:ascii="Times New Roman" w:eastAsia="Times New Roman" w:hAnsi="Times New Roman"/>
          <w:bCs/>
          <w:color w:val="000000"/>
          <w:sz w:val="24"/>
          <w:szCs w:val="24"/>
        </w:rPr>
        <w:t>Karol Skrzypczak – Burmistrz</w:t>
      </w:r>
    </w:p>
    <w:p w14:paraId="2569DBA8" w14:textId="77777777" w:rsidR="008108AC" w:rsidRPr="00F92701" w:rsidRDefault="008108AC" w:rsidP="00C635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27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Joanna </w:t>
      </w:r>
      <w:proofErr w:type="spellStart"/>
      <w:r w:rsidRPr="00F92701">
        <w:rPr>
          <w:rFonts w:ascii="Times New Roman" w:eastAsia="Times New Roman" w:hAnsi="Times New Roman"/>
          <w:bCs/>
          <w:color w:val="000000"/>
          <w:sz w:val="24"/>
          <w:szCs w:val="24"/>
        </w:rPr>
        <w:t>Pląskowska</w:t>
      </w:r>
      <w:proofErr w:type="spellEnd"/>
      <w:r w:rsidRPr="00F927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Sekretarz Gminy</w:t>
      </w:r>
    </w:p>
    <w:p w14:paraId="691C7E0A" w14:textId="147C9371" w:rsidR="008108AC" w:rsidRDefault="008108AC" w:rsidP="00C635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2701">
        <w:rPr>
          <w:rFonts w:ascii="Times New Roman" w:eastAsia="Times New Roman" w:hAnsi="Times New Roman"/>
          <w:color w:val="000000"/>
          <w:sz w:val="24"/>
          <w:szCs w:val="24"/>
        </w:rPr>
        <w:t xml:space="preserve">Dorota </w:t>
      </w:r>
      <w:proofErr w:type="spellStart"/>
      <w:r w:rsidRPr="00F92701">
        <w:rPr>
          <w:rFonts w:ascii="Times New Roman" w:eastAsia="Times New Roman" w:hAnsi="Times New Roman"/>
          <w:color w:val="000000"/>
          <w:sz w:val="24"/>
          <w:szCs w:val="24"/>
        </w:rPr>
        <w:t>Lamperska</w:t>
      </w:r>
      <w:proofErr w:type="spellEnd"/>
      <w:r w:rsidRPr="00F9270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63564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F92701">
        <w:rPr>
          <w:rFonts w:ascii="Times New Roman" w:eastAsia="Times New Roman" w:hAnsi="Times New Roman"/>
          <w:color w:val="000000"/>
          <w:sz w:val="24"/>
          <w:szCs w:val="24"/>
        </w:rPr>
        <w:t xml:space="preserve"> Skarbnik</w:t>
      </w:r>
    </w:p>
    <w:p w14:paraId="7D6E39EE" w14:textId="762B75EF" w:rsidR="00C63564" w:rsidRPr="00C63564" w:rsidRDefault="00C63564" w:rsidP="00C6356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63564">
        <w:rPr>
          <w:rFonts w:ascii="Times New Roman" w:eastAsia="Times New Roman" w:hAnsi="Times New Roman"/>
          <w:color w:val="000000"/>
          <w:sz w:val="24"/>
          <w:szCs w:val="24"/>
        </w:rPr>
        <w:t>Ryszard Drozdowski - Radny Powiatu Rawickiego</w:t>
      </w:r>
    </w:p>
    <w:p w14:paraId="051C46D0" w14:textId="77777777" w:rsidR="008108AC" w:rsidRDefault="008108AC" w:rsidP="00C635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2701">
        <w:rPr>
          <w:rFonts w:ascii="Times New Roman" w:eastAsia="Times New Roman" w:hAnsi="Times New Roman"/>
          <w:color w:val="000000"/>
          <w:sz w:val="24"/>
          <w:szCs w:val="24"/>
        </w:rPr>
        <w:t>Radni Rady Miejskiej w Miejskiej Górce</w:t>
      </w:r>
    </w:p>
    <w:p w14:paraId="28D552BC" w14:textId="77777777" w:rsidR="0035782E" w:rsidRPr="007D45FB" w:rsidRDefault="0035782E" w:rsidP="00C635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7D45FB">
        <w:rPr>
          <w:rFonts w:ascii="Times New Roman" w:hAnsi="Times New Roman"/>
          <w:color w:val="000000"/>
          <w:sz w:val="24"/>
        </w:rPr>
        <w:t>Sołtysi Gminy Miejska Górka</w:t>
      </w:r>
    </w:p>
    <w:p w14:paraId="1AD3C07A" w14:textId="77777777" w:rsidR="0035782E" w:rsidRPr="007D45FB" w:rsidRDefault="0035782E" w:rsidP="00C635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7D45FB">
        <w:rPr>
          <w:rFonts w:ascii="Times New Roman" w:hAnsi="Times New Roman"/>
          <w:color w:val="000000"/>
          <w:sz w:val="24"/>
        </w:rPr>
        <w:t>Kierownicy jednostek organizacyjnych Gminy</w:t>
      </w:r>
    </w:p>
    <w:p w14:paraId="386D5C35" w14:textId="7BC80DC0" w:rsidR="0076343C" w:rsidRDefault="0035782E" w:rsidP="00C63564">
      <w:pPr>
        <w:numPr>
          <w:ilvl w:val="0"/>
          <w:numId w:val="11"/>
        </w:numPr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4"/>
        </w:rPr>
      </w:pPr>
      <w:r w:rsidRPr="007D45FB">
        <w:rPr>
          <w:rFonts w:ascii="Times New Roman" w:hAnsi="Times New Roman"/>
          <w:color w:val="000000"/>
          <w:sz w:val="24"/>
        </w:rPr>
        <w:t>Zaproszeni goście</w:t>
      </w:r>
    </w:p>
    <w:p w14:paraId="40CB8DE0" w14:textId="77777777" w:rsidR="00C63564" w:rsidRPr="00C63564" w:rsidRDefault="00C63564" w:rsidP="00940056">
      <w:pPr>
        <w:autoSpaceDN w:val="0"/>
        <w:spacing w:after="0" w:line="360" w:lineRule="auto"/>
        <w:ind w:left="720"/>
        <w:jc w:val="both"/>
        <w:textAlignment w:val="baseline"/>
        <w:rPr>
          <w:rFonts w:ascii="Times New Roman" w:hAnsi="Times New Roman"/>
          <w:color w:val="000000"/>
          <w:sz w:val="28"/>
          <w:szCs w:val="24"/>
        </w:rPr>
      </w:pPr>
    </w:p>
    <w:p w14:paraId="567729E8" w14:textId="77777777" w:rsidR="008108AC" w:rsidRPr="00F92701" w:rsidRDefault="008108AC" w:rsidP="0076343C">
      <w:pPr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2701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Ad. 1 Otwarcie Sesji oraz stwierdzenie prawomocności obrad</w:t>
      </w:r>
    </w:p>
    <w:p w14:paraId="348F7C27" w14:textId="72C109BE" w:rsidR="008108AC" w:rsidRPr="00F92701" w:rsidRDefault="0035782E" w:rsidP="0076343C">
      <w:pPr>
        <w:autoSpaceDE w:val="0"/>
        <w:spacing w:before="24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Otwarcia </w:t>
      </w:r>
      <w:r w:rsidR="009E5E92" w:rsidRPr="009E5E92">
        <w:rPr>
          <w:rFonts w:ascii="Times New Roman" w:eastAsia="Times New Roman" w:hAnsi="Times New Roman"/>
          <w:color w:val="000000"/>
          <w:sz w:val="24"/>
          <w:szCs w:val="24"/>
        </w:rPr>
        <w:t>LV</w:t>
      </w:r>
      <w:r w:rsidR="008108AC" w:rsidRPr="00F92701">
        <w:rPr>
          <w:rFonts w:ascii="Times New Roman" w:eastAsia="Times New Roman" w:hAnsi="Times New Roman"/>
          <w:color w:val="000000"/>
          <w:sz w:val="24"/>
          <w:szCs w:val="24"/>
        </w:rPr>
        <w:t xml:space="preserve"> sesji dokonał Przewodniczący Rady Miejskiej w Miejskiej Górce Zdzisław Goliński. Powitał wszystkich zgromadzonych. </w:t>
      </w:r>
      <w:r w:rsidR="008108AC" w:rsidRPr="00F92701">
        <w:rPr>
          <w:rFonts w:ascii="Times New Roman" w:eastAsia="Times New Roman" w:hAnsi="Times New Roman"/>
          <w:sz w:val="24"/>
          <w:szCs w:val="24"/>
        </w:rPr>
        <w:t>Stwierdził, iż na ustawowy 15 – osobowy s</w:t>
      </w:r>
      <w:r>
        <w:rPr>
          <w:rFonts w:ascii="Times New Roman" w:eastAsia="Times New Roman" w:hAnsi="Times New Roman"/>
          <w:sz w:val="24"/>
          <w:szCs w:val="24"/>
        </w:rPr>
        <w:t>kład Rady w sesji uczestniczy 1</w:t>
      </w:r>
      <w:r w:rsidR="00652F0F">
        <w:rPr>
          <w:rFonts w:ascii="Times New Roman" w:eastAsia="Times New Roman" w:hAnsi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/>
          <w:bCs/>
          <w:sz w:val="24"/>
          <w:szCs w:val="24"/>
        </w:rPr>
        <w:t>Radnych (nieobecn</w:t>
      </w:r>
      <w:r w:rsidR="00652F0F">
        <w:rPr>
          <w:rFonts w:ascii="Times New Roman" w:eastAsia="Times New Roman" w:hAnsi="Times New Roman"/>
          <w:bCs/>
          <w:sz w:val="24"/>
          <w:szCs w:val="24"/>
        </w:rPr>
        <w:t>i</w:t>
      </w:r>
      <w:r w:rsidR="00E06C33">
        <w:rPr>
          <w:rFonts w:ascii="Times New Roman" w:eastAsia="Times New Roman" w:hAnsi="Times New Roman"/>
          <w:bCs/>
          <w:sz w:val="24"/>
          <w:szCs w:val="24"/>
        </w:rPr>
        <w:t>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108AC" w:rsidRPr="00F92701">
        <w:rPr>
          <w:rFonts w:ascii="Times New Roman" w:eastAsia="Times New Roman" w:hAnsi="Times New Roman"/>
          <w:bCs/>
          <w:sz w:val="24"/>
          <w:szCs w:val="24"/>
        </w:rPr>
        <w:t>Radn</w:t>
      </w:r>
      <w:r w:rsidR="00E06C33">
        <w:rPr>
          <w:rFonts w:ascii="Times New Roman" w:eastAsia="Times New Roman" w:hAnsi="Times New Roman"/>
          <w:bCs/>
          <w:sz w:val="24"/>
          <w:szCs w:val="24"/>
        </w:rPr>
        <w:t xml:space="preserve">a </w:t>
      </w:r>
      <w:r w:rsidR="008169EF">
        <w:rPr>
          <w:rFonts w:ascii="Times New Roman" w:eastAsia="Times New Roman" w:hAnsi="Times New Roman"/>
          <w:bCs/>
          <w:sz w:val="24"/>
          <w:szCs w:val="24"/>
        </w:rPr>
        <w:t>Wiesława Nowakowska</w:t>
      </w:r>
      <w:r w:rsidR="00652F0F">
        <w:rPr>
          <w:rFonts w:ascii="Times New Roman" w:eastAsia="Times New Roman" w:hAnsi="Times New Roman"/>
          <w:bCs/>
          <w:sz w:val="24"/>
          <w:szCs w:val="24"/>
        </w:rPr>
        <w:t xml:space="preserve"> i Radny </w:t>
      </w:r>
      <w:r w:rsidR="008108AC" w:rsidRPr="00F92701">
        <w:rPr>
          <w:rFonts w:ascii="Times New Roman" w:eastAsia="Times New Roman" w:hAnsi="Times New Roman"/>
          <w:bCs/>
          <w:sz w:val="24"/>
          <w:szCs w:val="24"/>
        </w:rPr>
        <w:t xml:space="preserve">Mirosław </w:t>
      </w:r>
      <w:proofErr w:type="spellStart"/>
      <w:r w:rsidR="008108AC" w:rsidRPr="00F92701">
        <w:rPr>
          <w:rFonts w:ascii="Times New Roman" w:eastAsia="Times New Roman" w:hAnsi="Times New Roman"/>
          <w:bCs/>
          <w:sz w:val="24"/>
          <w:szCs w:val="24"/>
        </w:rPr>
        <w:t>Śmierzchała</w:t>
      </w:r>
      <w:proofErr w:type="spellEnd"/>
      <w:r w:rsidR="008108AC" w:rsidRPr="00F92701">
        <w:rPr>
          <w:rFonts w:ascii="Times New Roman" w:eastAsia="Times New Roman" w:hAnsi="Times New Roman"/>
          <w:bCs/>
          <w:sz w:val="24"/>
          <w:szCs w:val="24"/>
        </w:rPr>
        <w:t>)</w:t>
      </w:r>
      <w:r w:rsidR="008108AC" w:rsidRPr="00F92701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  <w:r w:rsidR="00BB6BA4">
        <w:rPr>
          <w:rFonts w:ascii="Times New Roman" w:eastAsia="Times New Roman" w:hAnsi="Times New Roman"/>
          <w:sz w:val="24"/>
          <w:szCs w:val="24"/>
        </w:rPr>
        <w:t xml:space="preserve">- tj. </w:t>
      </w:r>
      <w:r w:rsidR="00E06C33">
        <w:rPr>
          <w:rFonts w:ascii="Times New Roman" w:eastAsia="Times New Roman" w:hAnsi="Times New Roman"/>
          <w:sz w:val="24"/>
          <w:szCs w:val="24"/>
        </w:rPr>
        <w:t>86</w:t>
      </w:r>
      <w:r w:rsidR="00BB6BA4">
        <w:rPr>
          <w:rFonts w:ascii="Times New Roman" w:eastAsia="Times New Roman" w:hAnsi="Times New Roman"/>
          <w:sz w:val="24"/>
          <w:szCs w:val="24"/>
        </w:rPr>
        <w:t>,</w:t>
      </w:r>
      <w:r w:rsidR="00E06C33">
        <w:rPr>
          <w:rFonts w:ascii="Times New Roman" w:eastAsia="Times New Roman" w:hAnsi="Times New Roman"/>
          <w:sz w:val="24"/>
          <w:szCs w:val="24"/>
        </w:rPr>
        <w:t>66</w:t>
      </w:r>
      <w:r w:rsidR="008108AC" w:rsidRPr="00F92701">
        <w:rPr>
          <w:rFonts w:ascii="Times New Roman" w:eastAsia="Times New Roman" w:hAnsi="Times New Roman"/>
          <w:sz w:val="24"/>
          <w:szCs w:val="24"/>
        </w:rPr>
        <w:t xml:space="preserve"> %  ustawowego składu Rady, co stanowi quorum, więc jest ona władna obradować i podejmować prawomocne uchwały.</w:t>
      </w:r>
    </w:p>
    <w:p w14:paraId="7F9AB9F5" w14:textId="77777777" w:rsidR="008108AC" w:rsidRPr="00F92701" w:rsidRDefault="008108AC" w:rsidP="0076343C">
      <w:pPr>
        <w:autoSpaceDE w:val="0"/>
        <w:spacing w:before="24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701">
        <w:rPr>
          <w:rFonts w:ascii="Times New Roman" w:eastAsia="Times New Roman" w:hAnsi="Times New Roman"/>
          <w:sz w:val="24"/>
          <w:szCs w:val="24"/>
        </w:rPr>
        <w:t xml:space="preserve">Lista obecności stanowi </w:t>
      </w:r>
      <w:r w:rsidRPr="00F92701">
        <w:rPr>
          <w:rFonts w:ascii="Times New Roman" w:eastAsia="Times New Roman" w:hAnsi="Times New Roman"/>
          <w:b/>
          <w:sz w:val="24"/>
          <w:szCs w:val="24"/>
        </w:rPr>
        <w:t>załącznik</w:t>
      </w:r>
      <w:r w:rsidRPr="00F9270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92701">
        <w:rPr>
          <w:rFonts w:ascii="Times New Roman" w:eastAsia="Times New Roman" w:hAnsi="Times New Roman"/>
          <w:b/>
          <w:bCs/>
          <w:sz w:val="24"/>
          <w:szCs w:val="24"/>
        </w:rPr>
        <w:t xml:space="preserve">nr 1, 2 </w:t>
      </w:r>
      <w:r w:rsidR="00283732">
        <w:rPr>
          <w:rFonts w:ascii="Times New Roman" w:eastAsia="Times New Roman" w:hAnsi="Times New Roman"/>
          <w:b/>
          <w:bCs/>
          <w:sz w:val="24"/>
          <w:szCs w:val="24"/>
        </w:rPr>
        <w:t xml:space="preserve">i 3 </w:t>
      </w:r>
      <w:r w:rsidRPr="00F92701">
        <w:rPr>
          <w:rFonts w:ascii="Times New Roman" w:eastAsia="Times New Roman" w:hAnsi="Times New Roman"/>
          <w:sz w:val="24"/>
          <w:szCs w:val="24"/>
        </w:rPr>
        <w:t>do protokołu.</w:t>
      </w:r>
    </w:p>
    <w:p w14:paraId="6DDCEB61" w14:textId="77777777" w:rsidR="008108AC" w:rsidRPr="00F92701" w:rsidRDefault="008108AC" w:rsidP="0076343C">
      <w:pPr>
        <w:spacing w:before="24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701">
        <w:rPr>
          <w:rFonts w:ascii="Times New Roman" w:eastAsia="Times New Roman" w:hAnsi="Times New Roman"/>
          <w:sz w:val="24"/>
          <w:szCs w:val="24"/>
        </w:rPr>
        <w:t>Następnie Przewodniczący Rady, Zdzisław Goliński, odczytał obowiązujący porządek obrad, który przedstawiał się następująco:</w:t>
      </w:r>
    </w:p>
    <w:p w14:paraId="08A75510" w14:textId="77777777" w:rsidR="008169EF" w:rsidRPr="008169EF" w:rsidRDefault="008169EF" w:rsidP="008169EF">
      <w:pPr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 w:rsidRPr="008169EF">
        <w:rPr>
          <w:rFonts w:ascii="Times New Roman" w:hAnsi="Times New Roman"/>
          <w:sz w:val="24"/>
          <w:szCs w:val="28"/>
          <w:lang w:eastAsia="en-US"/>
        </w:rPr>
        <w:t>Otwarcie Sesji oraz stwierdzenie prawomocności obrad.</w:t>
      </w:r>
    </w:p>
    <w:p w14:paraId="167704A2" w14:textId="77777777" w:rsidR="008169EF" w:rsidRPr="008169EF" w:rsidRDefault="008169EF" w:rsidP="008169EF">
      <w:pPr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 w:rsidRPr="008169EF">
        <w:rPr>
          <w:rFonts w:ascii="Times New Roman" w:hAnsi="Times New Roman"/>
          <w:sz w:val="24"/>
          <w:szCs w:val="28"/>
          <w:lang w:eastAsia="en-US"/>
        </w:rPr>
        <w:t xml:space="preserve">Przyjęcie protokołu poprzedniej Sesji. </w:t>
      </w:r>
    </w:p>
    <w:p w14:paraId="6EF968B5" w14:textId="77777777" w:rsidR="008169EF" w:rsidRPr="008169EF" w:rsidRDefault="008169EF" w:rsidP="008169EF">
      <w:pPr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 w:rsidRPr="008169EF">
        <w:rPr>
          <w:rFonts w:ascii="Times New Roman" w:hAnsi="Times New Roman"/>
          <w:sz w:val="24"/>
          <w:szCs w:val="28"/>
          <w:lang w:eastAsia="en-US"/>
        </w:rPr>
        <w:t>Informacja Burmistrza o działalności w okresie międzysesyjnym.</w:t>
      </w:r>
    </w:p>
    <w:p w14:paraId="7132C7E2" w14:textId="77777777" w:rsidR="008169EF" w:rsidRPr="008169EF" w:rsidRDefault="008169EF" w:rsidP="008169EF">
      <w:pPr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 w:rsidRPr="008169EF">
        <w:rPr>
          <w:rFonts w:ascii="Times New Roman" w:hAnsi="Times New Roman"/>
          <w:sz w:val="24"/>
          <w:szCs w:val="28"/>
          <w:lang w:eastAsia="en-US"/>
        </w:rPr>
        <w:t>Wnioski i interpelacje Radnych.</w:t>
      </w:r>
    </w:p>
    <w:p w14:paraId="442B2B1A" w14:textId="77777777" w:rsidR="008169EF" w:rsidRPr="008169EF" w:rsidRDefault="008169EF" w:rsidP="008169EF">
      <w:pPr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8169EF">
        <w:rPr>
          <w:rFonts w:ascii="Times New Roman" w:hAnsi="Times New Roman"/>
          <w:sz w:val="24"/>
          <w:szCs w:val="28"/>
          <w:lang w:eastAsia="en-US"/>
        </w:rPr>
        <w:lastRenderedPageBreak/>
        <w:t>Podjęcie uchwał w sprawie:</w:t>
      </w:r>
    </w:p>
    <w:p w14:paraId="472163FB" w14:textId="77777777" w:rsidR="008169EF" w:rsidRPr="008169EF" w:rsidRDefault="008169EF" w:rsidP="008169EF">
      <w:pPr>
        <w:numPr>
          <w:ilvl w:val="1"/>
          <w:numId w:val="13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8169EF">
        <w:rPr>
          <w:rFonts w:ascii="Times New Roman" w:eastAsia="Times New Roman" w:hAnsi="Times New Roman"/>
          <w:sz w:val="24"/>
          <w:szCs w:val="28"/>
          <w:lang w:eastAsia="pl-PL"/>
        </w:rPr>
        <w:t>dokonania zmiany Wieloletniej Prognozy Finansowej Gminy Miejska Górka na lata 2023-2030,</w:t>
      </w:r>
    </w:p>
    <w:p w14:paraId="67055E5C" w14:textId="77777777" w:rsidR="008169EF" w:rsidRPr="008169EF" w:rsidRDefault="008169EF" w:rsidP="008169EF">
      <w:pPr>
        <w:numPr>
          <w:ilvl w:val="1"/>
          <w:numId w:val="13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8169EF">
        <w:rPr>
          <w:rFonts w:ascii="Times New Roman" w:eastAsia="Times New Roman" w:hAnsi="Times New Roman"/>
          <w:sz w:val="24"/>
          <w:szCs w:val="28"/>
          <w:lang w:eastAsia="pl-PL"/>
        </w:rPr>
        <w:t>zmiany uchwały budżetowej na rok 2023,</w:t>
      </w:r>
    </w:p>
    <w:p w14:paraId="5401E8E1" w14:textId="4DAEFF23" w:rsidR="008169EF" w:rsidRPr="008169EF" w:rsidRDefault="008169EF" w:rsidP="008169EF">
      <w:pPr>
        <w:numPr>
          <w:ilvl w:val="1"/>
          <w:numId w:val="13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8169EF">
        <w:rPr>
          <w:rFonts w:ascii="Times New Roman" w:eastAsia="Times New Roman" w:hAnsi="Times New Roman"/>
          <w:sz w:val="24"/>
          <w:szCs w:val="28"/>
          <w:lang w:eastAsia="pl-PL"/>
        </w:rPr>
        <w:t xml:space="preserve">wyrażenia zgody na zaciągnięcie przez Burmistrza Miejskiej Górki zobowiązania finansowego powyżej kwoty określonej w budżecie gminy związanego </w:t>
      </w:r>
      <w:r w:rsidR="003933A9">
        <w:rPr>
          <w:rFonts w:ascii="Times New Roman" w:eastAsia="Times New Roman" w:hAnsi="Times New Roman"/>
          <w:sz w:val="24"/>
          <w:szCs w:val="28"/>
          <w:lang w:eastAsia="pl-PL"/>
        </w:rPr>
        <w:br/>
      </w:r>
      <w:r w:rsidRPr="008169EF">
        <w:rPr>
          <w:rFonts w:ascii="Times New Roman" w:eastAsia="Times New Roman" w:hAnsi="Times New Roman"/>
          <w:sz w:val="24"/>
          <w:szCs w:val="28"/>
          <w:lang w:eastAsia="pl-PL"/>
        </w:rPr>
        <w:t>z realizacją zadania pn. „Dowozy szkolne w Gminie Miejska Górka w roku szkolnym 2023/2024”,</w:t>
      </w:r>
    </w:p>
    <w:p w14:paraId="684FEA6F" w14:textId="77777777" w:rsidR="008169EF" w:rsidRPr="008169EF" w:rsidRDefault="008169EF" w:rsidP="008169EF">
      <w:pPr>
        <w:numPr>
          <w:ilvl w:val="1"/>
          <w:numId w:val="13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8169EF">
        <w:rPr>
          <w:rFonts w:ascii="Times New Roman" w:eastAsia="Times New Roman" w:hAnsi="Times New Roman"/>
          <w:sz w:val="24"/>
          <w:szCs w:val="28"/>
          <w:lang w:eastAsia="pl-PL"/>
        </w:rPr>
        <w:t>przystąpienia do sporządzenia miejscowego planu zagospodarowania przestrzennego – infrastruktura techniczna, obręb Sobiałkowo, Woszczkowo i Oczkowice,</w:t>
      </w:r>
    </w:p>
    <w:p w14:paraId="5CE19756" w14:textId="77777777" w:rsidR="008169EF" w:rsidRPr="008169EF" w:rsidRDefault="008169EF" w:rsidP="008169EF">
      <w:pPr>
        <w:numPr>
          <w:ilvl w:val="1"/>
          <w:numId w:val="13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8169EF">
        <w:rPr>
          <w:rFonts w:ascii="Times New Roman" w:eastAsia="Times New Roman" w:hAnsi="Times New Roman"/>
          <w:bCs/>
          <w:sz w:val="24"/>
          <w:szCs w:val="28"/>
          <w:lang w:eastAsia="en-US"/>
        </w:rPr>
        <w:t>wyrażenia zgody na odstąpienie od obowiązku przetargowego trybu zawarcia umowy dzierżawy nieruchomości,</w:t>
      </w:r>
    </w:p>
    <w:p w14:paraId="5577B77A" w14:textId="77777777" w:rsidR="008169EF" w:rsidRPr="008169EF" w:rsidRDefault="008169EF" w:rsidP="008169EF">
      <w:pPr>
        <w:numPr>
          <w:ilvl w:val="1"/>
          <w:numId w:val="13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8169EF">
        <w:rPr>
          <w:rFonts w:ascii="Times New Roman" w:eastAsia="Times New Roman" w:hAnsi="Times New Roman"/>
          <w:bCs/>
          <w:sz w:val="24"/>
          <w:szCs w:val="28"/>
          <w:lang w:eastAsia="en-US"/>
        </w:rPr>
        <w:t>uchwalenia programu opieki nad zwierzętami bezdomnymi oraz zapobiegania bezdomności zwierząt na terenie Gminy Miejska Górka,</w:t>
      </w:r>
    </w:p>
    <w:p w14:paraId="6CC6991C" w14:textId="77777777" w:rsidR="008169EF" w:rsidRPr="008169EF" w:rsidRDefault="008169EF" w:rsidP="008169EF">
      <w:pPr>
        <w:numPr>
          <w:ilvl w:val="1"/>
          <w:numId w:val="13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8169EF">
        <w:rPr>
          <w:rFonts w:ascii="Times New Roman" w:eastAsia="Times New Roman" w:hAnsi="Times New Roman"/>
          <w:bCs/>
          <w:sz w:val="24"/>
          <w:szCs w:val="28"/>
          <w:lang w:eastAsia="en-US"/>
        </w:rPr>
        <w:t>przekształcenia Szkoły Podstawowej im. Marii Konopnickiej w Miejskiej Górce wchodzącej w skład Zespołu Szkół im. Stanisława Mikołajczyka w Miejskiej Górce, poprzez zmianę obwodu szkoły,</w:t>
      </w:r>
    </w:p>
    <w:p w14:paraId="19ECC68D" w14:textId="77777777" w:rsidR="008169EF" w:rsidRPr="008169EF" w:rsidRDefault="008169EF" w:rsidP="008169EF">
      <w:pPr>
        <w:numPr>
          <w:ilvl w:val="1"/>
          <w:numId w:val="13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8169EF">
        <w:rPr>
          <w:rFonts w:ascii="Times New Roman" w:eastAsia="Times New Roman" w:hAnsi="Times New Roman"/>
          <w:bCs/>
          <w:sz w:val="24"/>
          <w:szCs w:val="28"/>
          <w:lang w:eastAsia="en-US"/>
        </w:rPr>
        <w:t>przekształcenia Przedszkola w Konarach wchodzącego w skład Zespołu Szkolno-Przedszkolnego w Konarach, poprzez zmianę siedziby przedszkola,</w:t>
      </w:r>
    </w:p>
    <w:p w14:paraId="2B89E0F9" w14:textId="77777777" w:rsidR="008169EF" w:rsidRPr="008169EF" w:rsidRDefault="008169EF" w:rsidP="008169EF">
      <w:pPr>
        <w:numPr>
          <w:ilvl w:val="1"/>
          <w:numId w:val="13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8169EF">
        <w:rPr>
          <w:rFonts w:ascii="Times New Roman" w:eastAsia="Times New Roman" w:hAnsi="Times New Roman"/>
          <w:sz w:val="24"/>
          <w:szCs w:val="28"/>
          <w:lang w:eastAsia="en-US"/>
        </w:rPr>
        <w:t>ustalenia czasu bezpłatnego nauczania, wychowania i opieki przez przedszkola publiczne i oddziały przedszkolne w publicznych szkołach podstawowych prowadzonych przez Gminę Miejska Górka, określenia wysokości opłat za korzystanie z wychowania przedszkolnego oraz warunków częściowego lub całkowitego zwolnienia z tych opłat,</w:t>
      </w:r>
    </w:p>
    <w:p w14:paraId="63886A73" w14:textId="1B9F69EA" w:rsidR="008169EF" w:rsidRPr="008169EF" w:rsidRDefault="008169EF" w:rsidP="008169EF">
      <w:pPr>
        <w:numPr>
          <w:ilvl w:val="1"/>
          <w:numId w:val="13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8169EF">
        <w:rPr>
          <w:rFonts w:ascii="Times New Roman" w:eastAsia="Times New Roman" w:hAnsi="Times New Roman"/>
          <w:sz w:val="24"/>
          <w:szCs w:val="28"/>
          <w:lang w:eastAsia="en-US"/>
        </w:rPr>
        <w:t xml:space="preserve"> </w:t>
      </w:r>
      <w:r w:rsidRPr="008169EF">
        <w:rPr>
          <w:rFonts w:ascii="Times New Roman" w:eastAsia="Times New Roman" w:hAnsi="Times New Roman"/>
          <w:bCs/>
          <w:sz w:val="24"/>
          <w:szCs w:val="28"/>
          <w:lang w:eastAsia="en-US"/>
        </w:rPr>
        <w:t xml:space="preserve">zwolnienia dyrektora szkoły z obowiązku realizacji tygodniowego obowiązkowego wymiaru godzin zajęć dydaktycznych, wychowawczych </w:t>
      </w:r>
      <w:r w:rsidR="003933A9">
        <w:rPr>
          <w:rFonts w:ascii="Times New Roman" w:eastAsia="Times New Roman" w:hAnsi="Times New Roman"/>
          <w:bCs/>
          <w:sz w:val="24"/>
          <w:szCs w:val="28"/>
          <w:lang w:eastAsia="en-US"/>
        </w:rPr>
        <w:br/>
      </w:r>
      <w:r w:rsidRPr="008169EF">
        <w:rPr>
          <w:rFonts w:ascii="Times New Roman" w:eastAsia="Times New Roman" w:hAnsi="Times New Roman"/>
          <w:bCs/>
          <w:sz w:val="24"/>
          <w:szCs w:val="28"/>
          <w:lang w:eastAsia="en-US"/>
        </w:rPr>
        <w:t>i opiekuńczych, prowadzonych bezpośrednio z uczniami,</w:t>
      </w:r>
    </w:p>
    <w:p w14:paraId="0368AE40" w14:textId="77777777" w:rsidR="008169EF" w:rsidRPr="008169EF" w:rsidRDefault="008169EF" w:rsidP="008169EF">
      <w:pPr>
        <w:numPr>
          <w:ilvl w:val="1"/>
          <w:numId w:val="13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bookmarkStart w:id="1" w:name="_Hlk145916804"/>
      <w:r w:rsidRPr="008169EF">
        <w:rPr>
          <w:rFonts w:ascii="Times New Roman" w:eastAsia="Times New Roman" w:hAnsi="Times New Roman"/>
          <w:bCs/>
          <w:sz w:val="24"/>
          <w:szCs w:val="28"/>
          <w:lang w:eastAsia="en-US"/>
        </w:rPr>
        <w:t>powołania zespołu ds. zaopiniowania kandydatów na ławników.</w:t>
      </w:r>
    </w:p>
    <w:bookmarkEnd w:id="1"/>
    <w:p w14:paraId="61F17303" w14:textId="77777777" w:rsidR="008169EF" w:rsidRPr="008169EF" w:rsidRDefault="008169EF" w:rsidP="008169EF">
      <w:pPr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8169EF">
        <w:rPr>
          <w:rFonts w:ascii="Times New Roman" w:eastAsia="Times New Roman" w:hAnsi="Times New Roman"/>
          <w:sz w:val="24"/>
          <w:szCs w:val="28"/>
          <w:lang w:eastAsia="pl-PL"/>
        </w:rPr>
        <w:t>Odpowiedzi na wnioski i interpelacje Radnych.</w:t>
      </w:r>
    </w:p>
    <w:p w14:paraId="06D628EA" w14:textId="77777777" w:rsidR="008169EF" w:rsidRPr="008169EF" w:rsidRDefault="008169EF" w:rsidP="008169EF">
      <w:pPr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8169EF">
        <w:rPr>
          <w:rFonts w:ascii="Times New Roman" w:eastAsia="Times New Roman" w:hAnsi="Times New Roman"/>
          <w:sz w:val="24"/>
          <w:szCs w:val="28"/>
          <w:lang w:eastAsia="pl-PL"/>
        </w:rPr>
        <w:t xml:space="preserve">Wolne głosy i wnioski. </w:t>
      </w:r>
    </w:p>
    <w:p w14:paraId="60EC3EEB" w14:textId="77777777" w:rsidR="008169EF" w:rsidRPr="008169EF" w:rsidRDefault="008169EF" w:rsidP="008169EF">
      <w:pPr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8169EF">
        <w:rPr>
          <w:rFonts w:ascii="Times New Roman" w:eastAsia="Times New Roman" w:hAnsi="Times New Roman"/>
          <w:sz w:val="24"/>
          <w:szCs w:val="28"/>
          <w:lang w:eastAsia="pl-PL"/>
        </w:rPr>
        <w:t>Zakończenie.</w:t>
      </w:r>
    </w:p>
    <w:p w14:paraId="4361FCCA" w14:textId="3DB8BB4A" w:rsidR="008108AC" w:rsidRPr="00F92701" w:rsidRDefault="008108AC" w:rsidP="0076343C">
      <w:pPr>
        <w:autoSpaceDE w:val="0"/>
        <w:spacing w:before="24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701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Ad. 2 Przyjęcie protokołu poprzedniej Sesji</w:t>
      </w:r>
    </w:p>
    <w:p w14:paraId="212BA0A9" w14:textId="6FF77F94" w:rsidR="008108AC" w:rsidRPr="00F92701" w:rsidRDefault="008108AC" w:rsidP="008B0742">
      <w:pPr>
        <w:autoSpaceDE w:val="0"/>
        <w:spacing w:before="24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701">
        <w:rPr>
          <w:rFonts w:ascii="Times New Roman" w:eastAsia="Times New Roman" w:hAnsi="Times New Roman"/>
          <w:sz w:val="24"/>
          <w:szCs w:val="24"/>
        </w:rPr>
        <w:t>W związku z tym, iż do protokołu z S</w:t>
      </w:r>
      <w:r w:rsidR="00BB6BA4">
        <w:rPr>
          <w:rFonts w:ascii="Times New Roman" w:eastAsia="Times New Roman" w:hAnsi="Times New Roman"/>
          <w:sz w:val="24"/>
          <w:szCs w:val="24"/>
        </w:rPr>
        <w:t xml:space="preserve">esji, która odbyła się w dniu </w:t>
      </w:r>
      <w:r w:rsidR="008169EF">
        <w:rPr>
          <w:rFonts w:ascii="Times New Roman" w:eastAsia="Times New Roman" w:hAnsi="Times New Roman"/>
          <w:sz w:val="24"/>
          <w:szCs w:val="24"/>
        </w:rPr>
        <w:t>26 kwietnia</w:t>
      </w:r>
      <w:r w:rsidR="00BB6BA4">
        <w:rPr>
          <w:rFonts w:ascii="Times New Roman" w:eastAsia="Times New Roman" w:hAnsi="Times New Roman"/>
          <w:sz w:val="24"/>
          <w:szCs w:val="24"/>
        </w:rPr>
        <w:t xml:space="preserve"> 202</w:t>
      </w:r>
      <w:r w:rsidR="00652F0F">
        <w:rPr>
          <w:rFonts w:ascii="Times New Roman" w:eastAsia="Times New Roman" w:hAnsi="Times New Roman"/>
          <w:sz w:val="24"/>
          <w:szCs w:val="24"/>
        </w:rPr>
        <w:t>3</w:t>
      </w:r>
      <w:r w:rsidRPr="00F92701">
        <w:rPr>
          <w:rFonts w:ascii="Times New Roman" w:eastAsia="Times New Roman" w:hAnsi="Times New Roman"/>
          <w:sz w:val="24"/>
          <w:szCs w:val="24"/>
        </w:rPr>
        <w:t xml:space="preserve"> roku nie wpłynęły uwagi pisemne i ustne, Przewodniczący zawnioskował o przyjęcie niniejszego protokołu bez odczytywania.</w:t>
      </w:r>
    </w:p>
    <w:p w14:paraId="21BF2D9E" w14:textId="56243DC3" w:rsidR="008108AC" w:rsidRPr="00F92701" w:rsidRDefault="008108AC" w:rsidP="0076343C">
      <w:pPr>
        <w:autoSpaceDE w:val="0"/>
        <w:spacing w:before="24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701">
        <w:rPr>
          <w:rFonts w:ascii="Times New Roman" w:eastAsia="Times New Roman" w:hAnsi="Times New Roman"/>
          <w:sz w:val="24"/>
          <w:szCs w:val="24"/>
        </w:rPr>
        <w:t>Za propozycją Przewodniczącego Rady głosowali wsz</w:t>
      </w:r>
      <w:r w:rsidR="00BB6BA4">
        <w:rPr>
          <w:rFonts w:ascii="Times New Roman" w:eastAsia="Times New Roman" w:hAnsi="Times New Roman"/>
          <w:sz w:val="24"/>
          <w:szCs w:val="24"/>
        </w:rPr>
        <w:t>yscy obecni na Sesji Radni –  1</w:t>
      </w:r>
      <w:r w:rsidR="00325583">
        <w:rPr>
          <w:rFonts w:ascii="Times New Roman" w:eastAsia="Times New Roman" w:hAnsi="Times New Roman"/>
          <w:sz w:val="24"/>
          <w:szCs w:val="24"/>
        </w:rPr>
        <w:t xml:space="preserve">3 </w:t>
      </w:r>
      <w:r w:rsidRPr="00F92701">
        <w:rPr>
          <w:rFonts w:ascii="Times New Roman" w:eastAsia="Times New Roman" w:hAnsi="Times New Roman"/>
          <w:sz w:val="24"/>
          <w:szCs w:val="24"/>
        </w:rPr>
        <w:t>„za”.</w:t>
      </w:r>
    </w:p>
    <w:p w14:paraId="4F424E19" w14:textId="2F0A28C3" w:rsidR="001860F3" w:rsidRDefault="008108AC" w:rsidP="008169EF">
      <w:pPr>
        <w:autoSpaceDE w:val="0"/>
        <w:spacing w:before="24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701">
        <w:rPr>
          <w:rFonts w:ascii="Times New Roman" w:eastAsia="Times New Roman" w:hAnsi="Times New Roman"/>
          <w:sz w:val="24"/>
          <w:szCs w:val="24"/>
        </w:rPr>
        <w:t>W zwią</w:t>
      </w:r>
      <w:r w:rsidR="00BB6BA4">
        <w:rPr>
          <w:rFonts w:ascii="Times New Roman" w:eastAsia="Times New Roman" w:hAnsi="Times New Roman"/>
          <w:sz w:val="24"/>
          <w:szCs w:val="24"/>
        </w:rPr>
        <w:t xml:space="preserve">zku z powyższym protokół nr </w:t>
      </w:r>
      <w:r w:rsidR="00042F13">
        <w:rPr>
          <w:rFonts w:ascii="Times New Roman" w:eastAsia="Times New Roman" w:hAnsi="Times New Roman"/>
          <w:sz w:val="24"/>
          <w:szCs w:val="24"/>
        </w:rPr>
        <w:t>L</w:t>
      </w:r>
      <w:r w:rsidR="008169EF">
        <w:rPr>
          <w:rFonts w:ascii="Times New Roman" w:eastAsia="Times New Roman" w:hAnsi="Times New Roman"/>
          <w:sz w:val="24"/>
          <w:szCs w:val="24"/>
        </w:rPr>
        <w:t>I</w:t>
      </w:r>
      <w:r w:rsidR="00042F13">
        <w:rPr>
          <w:rFonts w:ascii="Times New Roman" w:eastAsia="Times New Roman" w:hAnsi="Times New Roman"/>
          <w:sz w:val="24"/>
          <w:szCs w:val="24"/>
        </w:rPr>
        <w:t>V/23</w:t>
      </w:r>
      <w:r w:rsidRPr="00F92701">
        <w:rPr>
          <w:rFonts w:ascii="Times New Roman" w:eastAsia="Times New Roman" w:hAnsi="Times New Roman"/>
          <w:sz w:val="24"/>
          <w:szCs w:val="24"/>
        </w:rPr>
        <w:t xml:space="preserve"> z Sesji</w:t>
      </w:r>
      <w:r w:rsidR="00BB6BA4">
        <w:rPr>
          <w:rFonts w:ascii="Times New Roman" w:eastAsia="Times New Roman" w:hAnsi="Times New Roman"/>
          <w:sz w:val="24"/>
          <w:szCs w:val="24"/>
        </w:rPr>
        <w:t xml:space="preserve">, która odbyła się w dniu </w:t>
      </w:r>
      <w:r w:rsidR="008169EF">
        <w:rPr>
          <w:rFonts w:ascii="Times New Roman" w:eastAsia="Times New Roman" w:hAnsi="Times New Roman"/>
          <w:sz w:val="24"/>
          <w:szCs w:val="24"/>
        </w:rPr>
        <w:t xml:space="preserve">26 kwietnia </w:t>
      </w:r>
      <w:r w:rsidR="00BB6BA4">
        <w:rPr>
          <w:rFonts w:ascii="Times New Roman" w:eastAsia="Times New Roman" w:hAnsi="Times New Roman"/>
          <w:sz w:val="24"/>
          <w:szCs w:val="24"/>
        </w:rPr>
        <w:t>202</w:t>
      </w:r>
      <w:r w:rsidR="00042F13">
        <w:rPr>
          <w:rFonts w:ascii="Times New Roman" w:eastAsia="Times New Roman" w:hAnsi="Times New Roman"/>
          <w:sz w:val="24"/>
          <w:szCs w:val="24"/>
        </w:rPr>
        <w:t>3</w:t>
      </w:r>
      <w:r w:rsidRPr="00F92701">
        <w:rPr>
          <w:rFonts w:ascii="Times New Roman" w:eastAsia="Times New Roman" w:hAnsi="Times New Roman"/>
          <w:sz w:val="24"/>
          <w:szCs w:val="24"/>
        </w:rPr>
        <w:t xml:space="preserve"> roku przyjęto bez odczytywania.</w:t>
      </w:r>
    </w:p>
    <w:p w14:paraId="7BD3F6F4" w14:textId="77777777" w:rsidR="008169EF" w:rsidRPr="008169EF" w:rsidRDefault="008169EF" w:rsidP="008169EF">
      <w:pPr>
        <w:autoSpaceDE w:val="0"/>
        <w:spacing w:before="24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BE86834" w14:textId="77777777" w:rsidR="008108AC" w:rsidRPr="00F92701" w:rsidRDefault="008108AC" w:rsidP="0076343C">
      <w:pPr>
        <w:spacing w:before="240" w:after="28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701">
        <w:rPr>
          <w:rFonts w:ascii="Times New Roman" w:eastAsia="Times New Roman" w:hAnsi="Times New Roman"/>
          <w:b/>
          <w:sz w:val="24"/>
          <w:szCs w:val="24"/>
          <w:u w:val="single"/>
        </w:rPr>
        <w:t>Ad. 3 Informacja o działalności w okresie międzysesyjnym</w:t>
      </w:r>
    </w:p>
    <w:p w14:paraId="3D4DB6CE" w14:textId="5C0E9527" w:rsidR="005E669C" w:rsidRPr="005E669C" w:rsidRDefault="006C213E" w:rsidP="005E669C">
      <w:pPr>
        <w:spacing w:before="240" w:after="28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Głos zabrał Burmistrz Miejskiej </w:t>
      </w:r>
      <w:r w:rsidR="008108AC" w:rsidRPr="00F92701">
        <w:rPr>
          <w:rFonts w:ascii="Times New Roman" w:eastAsia="Times New Roman" w:hAnsi="Times New Roman"/>
          <w:sz w:val="24"/>
          <w:szCs w:val="24"/>
        </w:rPr>
        <w:t>Górki Karol Skrzypczak: „</w:t>
      </w:r>
      <w:r w:rsidR="005E669C" w:rsidRPr="005E669C">
        <w:rPr>
          <w:rFonts w:ascii="Times New Roman" w:eastAsia="Times New Roman" w:hAnsi="Times New Roman"/>
          <w:sz w:val="24"/>
          <w:szCs w:val="24"/>
        </w:rPr>
        <w:t>Panie Przewodniczący, Państwo Radni, Szanowni Państwo.</w:t>
      </w:r>
      <w:r w:rsidR="005E669C">
        <w:rPr>
          <w:rFonts w:ascii="Times New Roman" w:eastAsia="Times New Roman" w:hAnsi="Times New Roman"/>
          <w:sz w:val="24"/>
          <w:szCs w:val="24"/>
        </w:rPr>
        <w:t xml:space="preserve"> </w:t>
      </w:r>
      <w:r w:rsidR="005E669C" w:rsidRPr="005E669C">
        <w:rPr>
          <w:rFonts w:ascii="Times New Roman" w:eastAsia="Times New Roman" w:hAnsi="Times New Roman"/>
          <w:sz w:val="24"/>
          <w:szCs w:val="24"/>
        </w:rPr>
        <w:t>Dzisiaj może na wstępie wytłumaczę, dlaczego mamy dwie sesje  w przeciągu kilku dni.</w:t>
      </w:r>
      <w:r w:rsidR="005E669C">
        <w:rPr>
          <w:rFonts w:ascii="Times New Roman" w:eastAsia="Times New Roman" w:hAnsi="Times New Roman"/>
          <w:sz w:val="24"/>
          <w:szCs w:val="24"/>
        </w:rPr>
        <w:t xml:space="preserve"> </w:t>
      </w:r>
      <w:r w:rsidR="005E669C" w:rsidRPr="005E669C">
        <w:rPr>
          <w:rFonts w:ascii="Times New Roman" w:eastAsia="Times New Roman" w:hAnsi="Times New Roman"/>
          <w:sz w:val="24"/>
          <w:szCs w:val="24"/>
        </w:rPr>
        <w:t xml:space="preserve">Na dzisiejszą sesję przygotowaliśmy Państwu dość obszerny pakiet aż 11 uchwał, natomiast 20 czerwca, czyli za 6 dni będziemy mieli kolejną sesję, która będzie poświęcona głównie sprawozdaniu z wykonania budżetu za rok poprzedni i przyjęcia raportu </w:t>
      </w:r>
      <w:r w:rsidR="005E669C">
        <w:rPr>
          <w:rFonts w:ascii="Times New Roman" w:eastAsia="Times New Roman" w:hAnsi="Times New Roman"/>
          <w:sz w:val="24"/>
          <w:szCs w:val="24"/>
        </w:rPr>
        <w:br/>
      </w:r>
      <w:r w:rsidR="005E669C" w:rsidRPr="005E669C">
        <w:rPr>
          <w:rFonts w:ascii="Times New Roman" w:eastAsia="Times New Roman" w:hAnsi="Times New Roman"/>
          <w:sz w:val="24"/>
          <w:szCs w:val="24"/>
        </w:rPr>
        <w:t>o stanie gminy,  ale też mamy wyznaczony termin  przyjazdu Pana Marszałka Województwa Wielkopolskiego.</w:t>
      </w:r>
      <w:r w:rsidR="005E669C">
        <w:rPr>
          <w:rFonts w:ascii="Times New Roman" w:eastAsia="Times New Roman" w:hAnsi="Times New Roman"/>
          <w:sz w:val="24"/>
          <w:szCs w:val="24"/>
        </w:rPr>
        <w:t xml:space="preserve"> </w:t>
      </w:r>
      <w:r w:rsidR="005E669C" w:rsidRPr="005E669C">
        <w:rPr>
          <w:rFonts w:ascii="Times New Roman" w:eastAsia="Times New Roman" w:hAnsi="Times New Roman"/>
          <w:sz w:val="24"/>
          <w:szCs w:val="24"/>
        </w:rPr>
        <w:t>Właśnie we wtorek za tydzień będziemy podpisywali umowę na dotację ze środków unijnych na remont drogi w Dłoni, na którą żeśmy uzyskali dofinansowanie i też tutaj Pan Marszałek, jakby wyjechał w teren i objeżdża kilka powiatów i jakby tą godzinę zaproponował dla nas, stąd też jakby to rozbicie, aby nie kumulować wszystkiego w czasie jednej z sesji.</w:t>
      </w:r>
      <w:r w:rsidR="005E669C">
        <w:rPr>
          <w:rFonts w:ascii="Times New Roman" w:eastAsia="Times New Roman" w:hAnsi="Times New Roman"/>
          <w:sz w:val="24"/>
          <w:szCs w:val="24"/>
        </w:rPr>
        <w:t xml:space="preserve"> </w:t>
      </w:r>
      <w:r w:rsidR="005E669C" w:rsidRPr="005E669C">
        <w:rPr>
          <w:rFonts w:ascii="Times New Roman" w:eastAsia="Times New Roman" w:hAnsi="Times New Roman"/>
          <w:sz w:val="24"/>
          <w:szCs w:val="24"/>
        </w:rPr>
        <w:t>I tak, jeżeli chodzi o dzisiejszą sesję, to tutaj Państwu na komisjach również, żeśmy przedstawiali cały pakiet uchwał, jeżeli chodzi o po kolei to zawsze, kiedy dokonujemy zmian w budżecie, szczególnie istotnych dotyczących wydatków inwestycyjnych  musi być to poprzedzone również zmianą wieloletniej prognozy finansowej, czyli tutaj mamy dwie uchwały dotyczące właśnie zmiany wieloletniej prognozy finansowej oraz zmianę budżetu i też dzisiejsza sesja głównie była podyktowana też tym, że ogłosiliśmy przetarg,  otwarliśmy oferty dotyczące budowy kanalizacji sanitarnej  wsi Zakrzewo i części wsi Roszkowo.</w:t>
      </w:r>
      <w:r w:rsidR="005E669C">
        <w:rPr>
          <w:rFonts w:ascii="Times New Roman" w:eastAsia="Times New Roman" w:hAnsi="Times New Roman"/>
          <w:sz w:val="24"/>
          <w:szCs w:val="24"/>
        </w:rPr>
        <w:t xml:space="preserve"> </w:t>
      </w:r>
      <w:r w:rsidR="005E669C" w:rsidRPr="005E669C">
        <w:rPr>
          <w:rFonts w:ascii="Times New Roman" w:eastAsia="Times New Roman" w:hAnsi="Times New Roman"/>
          <w:sz w:val="24"/>
          <w:szCs w:val="24"/>
        </w:rPr>
        <w:t>Te kwoty są  niecałe 4 000 000 złotych brutto.</w:t>
      </w:r>
      <w:r w:rsidR="005E669C">
        <w:rPr>
          <w:rFonts w:ascii="Times New Roman" w:eastAsia="Times New Roman" w:hAnsi="Times New Roman"/>
          <w:sz w:val="24"/>
          <w:szCs w:val="24"/>
        </w:rPr>
        <w:t xml:space="preserve"> </w:t>
      </w:r>
      <w:r w:rsidR="005E669C" w:rsidRPr="005E669C">
        <w:rPr>
          <w:rFonts w:ascii="Times New Roman" w:eastAsia="Times New Roman" w:hAnsi="Times New Roman"/>
          <w:sz w:val="24"/>
          <w:szCs w:val="24"/>
        </w:rPr>
        <w:t>Przypomnę, że w ramach tak zwanego funduszu popegeerowskiego  w ramach programu Polski Ład na to zadanie otrzymaliśmy dofinansowanie w wysokości 2 800 000 złotych.</w:t>
      </w:r>
      <w:r w:rsidR="005E669C">
        <w:rPr>
          <w:rFonts w:ascii="Times New Roman" w:eastAsia="Times New Roman" w:hAnsi="Times New Roman"/>
          <w:sz w:val="24"/>
          <w:szCs w:val="24"/>
        </w:rPr>
        <w:t xml:space="preserve"> </w:t>
      </w:r>
      <w:r w:rsidR="005E669C" w:rsidRPr="005E669C">
        <w:rPr>
          <w:rFonts w:ascii="Times New Roman" w:eastAsia="Times New Roman" w:hAnsi="Times New Roman"/>
          <w:sz w:val="24"/>
          <w:szCs w:val="24"/>
        </w:rPr>
        <w:t xml:space="preserve">Tutaj mówię o wartości 4 000 000 brutto, czyli podatek VAT </w:t>
      </w:r>
      <w:r w:rsidR="005E669C" w:rsidRPr="005E669C">
        <w:rPr>
          <w:rFonts w:ascii="Times New Roman" w:eastAsia="Times New Roman" w:hAnsi="Times New Roman"/>
          <w:sz w:val="24"/>
          <w:szCs w:val="24"/>
        </w:rPr>
        <w:lastRenderedPageBreak/>
        <w:t>sobie odliczymy i brakowało nam minimalnej kwoty, aby zmieścić się w budżecie i teraz chcąc rozstrzygnąć przetarg, musimy dokonać zmian w budżecie, czyli po dzisiejszej sesji zakończymy procedurę przetargową i w przeciągu najbliższych kilku dni będziemy już podpisywali umowę z wykonawcą na budowę kanalizacji sanitarnej wsi Zakrzewo.</w:t>
      </w:r>
      <w:r w:rsidR="005E669C">
        <w:rPr>
          <w:rFonts w:ascii="Times New Roman" w:eastAsia="Times New Roman" w:hAnsi="Times New Roman"/>
          <w:sz w:val="24"/>
          <w:szCs w:val="24"/>
        </w:rPr>
        <w:t xml:space="preserve"> </w:t>
      </w:r>
      <w:r w:rsidR="005E669C" w:rsidRPr="005E669C">
        <w:rPr>
          <w:rFonts w:ascii="Times New Roman" w:eastAsia="Times New Roman" w:hAnsi="Times New Roman"/>
          <w:sz w:val="24"/>
          <w:szCs w:val="24"/>
        </w:rPr>
        <w:t>Tutaj też przypomnę, o czym wspominałem już wielokrotnie, że pewne drobne fragmenty wsi Zakrzewo żeśmy, jakby z tej inwestycji odcięli, dążąc do tego, aby  próbowaliśmy się zmieścić w kwocie  dotacji.</w:t>
      </w:r>
      <w:r w:rsidR="005E669C">
        <w:rPr>
          <w:rFonts w:ascii="Times New Roman" w:eastAsia="Times New Roman" w:hAnsi="Times New Roman"/>
          <w:sz w:val="24"/>
          <w:szCs w:val="24"/>
        </w:rPr>
        <w:t xml:space="preserve"> </w:t>
      </w:r>
      <w:r w:rsidR="005E669C" w:rsidRPr="005E669C">
        <w:rPr>
          <w:rFonts w:ascii="Times New Roman" w:eastAsia="Times New Roman" w:hAnsi="Times New Roman"/>
          <w:sz w:val="24"/>
          <w:szCs w:val="24"/>
        </w:rPr>
        <w:t>Minimalnie się to nie uda.</w:t>
      </w:r>
      <w:r w:rsidR="005E669C">
        <w:rPr>
          <w:rFonts w:ascii="Times New Roman" w:eastAsia="Times New Roman" w:hAnsi="Times New Roman"/>
          <w:sz w:val="24"/>
          <w:szCs w:val="24"/>
        </w:rPr>
        <w:t xml:space="preserve"> </w:t>
      </w:r>
      <w:r w:rsidR="005E669C" w:rsidRPr="005E669C">
        <w:rPr>
          <w:rFonts w:ascii="Times New Roman" w:eastAsia="Times New Roman" w:hAnsi="Times New Roman"/>
          <w:sz w:val="24"/>
          <w:szCs w:val="24"/>
        </w:rPr>
        <w:t xml:space="preserve">I teraz tą pozostałą brakującą część plus całe, pozostałą część Roszkowa realizowalibyśmy po uzyskaniu już zgody na nasz wniosek przesunięcia środków </w:t>
      </w:r>
      <w:r w:rsidR="005E669C">
        <w:rPr>
          <w:rFonts w:ascii="Times New Roman" w:eastAsia="Times New Roman" w:hAnsi="Times New Roman"/>
          <w:sz w:val="24"/>
          <w:szCs w:val="24"/>
        </w:rPr>
        <w:br/>
      </w:r>
      <w:r w:rsidR="005E669C" w:rsidRPr="005E669C">
        <w:rPr>
          <w:rFonts w:ascii="Times New Roman" w:eastAsia="Times New Roman" w:hAnsi="Times New Roman"/>
          <w:sz w:val="24"/>
          <w:szCs w:val="24"/>
        </w:rPr>
        <w:t xml:space="preserve">z budowy przedszkola na dokończenie  programu </w:t>
      </w:r>
      <w:proofErr w:type="spellStart"/>
      <w:r w:rsidR="005E669C" w:rsidRPr="005E669C">
        <w:rPr>
          <w:rFonts w:ascii="Times New Roman" w:eastAsia="Times New Roman" w:hAnsi="Times New Roman"/>
          <w:sz w:val="24"/>
          <w:szCs w:val="24"/>
        </w:rPr>
        <w:t>sanitacji</w:t>
      </w:r>
      <w:proofErr w:type="spellEnd"/>
      <w:r w:rsidR="005E669C" w:rsidRPr="005E669C">
        <w:rPr>
          <w:rFonts w:ascii="Times New Roman" w:eastAsia="Times New Roman" w:hAnsi="Times New Roman"/>
          <w:sz w:val="24"/>
          <w:szCs w:val="24"/>
        </w:rPr>
        <w:t xml:space="preserve"> gminy, bo tutaj przypomnę, że oprócz właśnie  reszty Zakrzewa, Roszkowa, pozostałej części Dłoni, jednej ulicy w Konarach i ulicy  Kobylińskiej w Miejskiej Górce, jakby tą inwestycją zakończylibyśmy  wówczas budowę </w:t>
      </w:r>
      <w:proofErr w:type="spellStart"/>
      <w:r w:rsidR="005E669C" w:rsidRPr="005E669C">
        <w:rPr>
          <w:rFonts w:ascii="Times New Roman" w:eastAsia="Times New Roman" w:hAnsi="Times New Roman"/>
          <w:sz w:val="24"/>
          <w:szCs w:val="24"/>
        </w:rPr>
        <w:t>sanitacji</w:t>
      </w:r>
      <w:proofErr w:type="spellEnd"/>
      <w:r w:rsidR="005E669C" w:rsidRPr="005E669C">
        <w:rPr>
          <w:rFonts w:ascii="Times New Roman" w:eastAsia="Times New Roman" w:hAnsi="Times New Roman"/>
          <w:sz w:val="24"/>
          <w:szCs w:val="24"/>
        </w:rPr>
        <w:t xml:space="preserve"> na terenie gminy w ramach  tych przedsięwzięć, które żeśmy planowali. </w:t>
      </w:r>
      <w:r w:rsidR="00C63564">
        <w:rPr>
          <w:rFonts w:ascii="Times New Roman" w:eastAsia="Times New Roman" w:hAnsi="Times New Roman"/>
          <w:sz w:val="24"/>
          <w:szCs w:val="24"/>
        </w:rPr>
        <w:br/>
      </w:r>
      <w:r w:rsidR="005E669C" w:rsidRPr="005E669C">
        <w:rPr>
          <w:rFonts w:ascii="Times New Roman" w:eastAsia="Times New Roman" w:hAnsi="Times New Roman"/>
          <w:sz w:val="24"/>
          <w:szCs w:val="24"/>
        </w:rPr>
        <w:t>I wówczas osiągniemy wskaźnik powyżej 90% mieszkańców naszej gminy będzie miało</w:t>
      </w:r>
      <w:r w:rsidR="005E669C">
        <w:rPr>
          <w:rFonts w:ascii="Times New Roman" w:eastAsia="Times New Roman" w:hAnsi="Times New Roman"/>
          <w:sz w:val="24"/>
          <w:szCs w:val="24"/>
        </w:rPr>
        <w:t xml:space="preserve"> </w:t>
      </w:r>
      <w:r w:rsidR="005E669C" w:rsidRPr="005E669C">
        <w:rPr>
          <w:rFonts w:ascii="Times New Roman" w:eastAsia="Times New Roman" w:hAnsi="Times New Roman"/>
          <w:sz w:val="24"/>
          <w:szCs w:val="24"/>
        </w:rPr>
        <w:t>możliwość  korzystać już ze zbiorczej kanalizacji  sanitarnej.</w:t>
      </w:r>
      <w:r w:rsidR="005E669C">
        <w:rPr>
          <w:rFonts w:ascii="Times New Roman" w:eastAsia="Times New Roman" w:hAnsi="Times New Roman"/>
          <w:sz w:val="24"/>
          <w:szCs w:val="24"/>
        </w:rPr>
        <w:t xml:space="preserve"> </w:t>
      </w:r>
      <w:r w:rsidR="005E669C" w:rsidRPr="005E669C">
        <w:rPr>
          <w:rFonts w:ascii="Times New Roman" w:eastAsia="Times New Roman" w:hAnsi="Times New Roman"/>
          <w:sz w:val="24"/>
          <w:szCs w:val="24"/>
        </w:rPr>
        <w:t>Poza tą zmianą również tutaj Pani Skarbnik Państwu Radnym przedstawiła szereg innych, drobniejszych zmian.</w:t>
      </w:r>
    </w:p>
    <w:p w14:paraId="321BDEA4" w14:textId="5DB6B993" w:rsidR="005E669C" w:rsidRPr="005E669C" w:rsidRDefault="005E669C" w:rsidP="005E669C">
      <w:pPr>
        <w:spacing w:before="240" w:after="28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Pr="005E669C">
        <w:rPr>
          <w:rFonts w:ascii="Times New Roman" w:eastAsia="Times New Roman" w:hAnsi="Times New Roman"/>
          <w:sz w:val="24"/>
          <w:szCs w:val="24"/>
        </w:rPr>
        <w:t>utaj, jeżeli chodzi o sytuację budżetową, to no ciągle, że tak powiem, łatamy dziury.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Przy uchwalaniu budżetu już mieliśmy świadomość, że niektóre wydatki bieżące w niektórych działach były już na etapie uchwalania budżetu niedoszacowane, jest to też spowodowane tym, że wydatki bieżące są coraz większe, ale też mamy duże możliwości pozyskiwania  pieniędzy na zadania inwestycyjne i teraz można przyjąć strategię, że realizujemy bardzo bezpiecznie wszystkie wydatki bieżące, ale rezygnujemy z szansy, którą mamy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na pozyskiwanie dodatkowych środków na zadania inwestycyjne.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I tutaj zawsze obieramy tę strategię, że jeżeli jest możliwość pozyskania na jakieś zadanie dodatkowych środków, no to staramy się te środki pozyskiwać.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Natomiast jest to też często kosztem wydatków bieżących, czyli nie jest to ostatnia korekta budżetu.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Będziemy cały rok w ten sposób postępować, aczkolwiek mamy też jakby sygnały i w tej chwili już jest nawet faktem, że będą zwiększone budżety gmin w wyniku teraz najbliższych zmian w budżecie państwa, kwota około  14 000 000 000 złotych będzie przeznaczona na wsparcie samorządów i tutaj minimum 1 500 000 każda z gmin uzyska.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Być może będzie to naszym przypadku  kwota większa, ale na pewno nie będzie to kwota mniejsza niż 1 500 000 złotych.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Czyli ona też pozwoli nam poprawić naszą sytuację finansową, szczególnie w wydatkach bieżących.</w:t>
      </w:r>
    </w:p>
    <w:p w14:paraId="723912D1" w14:textId="77777777" w:rsidR="005E669C" w:rsidRPr="005E669C" w:rsidRDefault="005E669C" w:rsidP="005E669C">
      <w:pPr>
        <w:spacing w:before="240" w:after="28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E669C">
        <w:rPr>
          <w:rFonts w:ascii="Times New Roman" w:eastAsia="Times New Roman" w:hAnsi="Times New Roman"/>
          <w:sz w:val="24"/>
          <w:szCs w:val="24"/>
        </w:rPr>
        <w:lastRenderedPageBreak/>
        <w:t>Natomiast w wydatkach inwestycyjnych ciągle utrzymujemy tutaj ten wysoki poziom, tych zadań inwestycyjnych realizujemy  dużo, ale o nich wspomnę później, czyli tutaj te dwa punkty dotyczące budżetu, zmiana prognozy i zmiana uchwały budżetowej.</w:t>
      </w:r>
    </w:p>
    <w:p w14:paraId="27960C38" w14:textId="4AF4BD1C" w:rsidR="005E669C" w:rsidRPr="005E669C" w:rsidRDefault="005E669C" w:rsidP="005E669C">
      <w:pPr>
        <w:spacing w:before="240" w:after="28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9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5E669C">
        <w:rPr>
          <w:rFonts w:ascii="Times New Roman" w:eastAsia="Times New Roman" w:hAnsi="Times New Roman"/>
          <w:sz w:val="24"/>
          <w:szCs w:val="24"/>
        </w:rPr>
        <w:t>Kolejna uchwała dotyczy wyrażenia zgody na zaciąganie zobowiązań.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 xml:space="preserve">Chodzi tutaj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E669C">
        <w:rPr>
          <w:rFonts w:ascii="Times New Roman" w:eastAsia="Times New Roman" w:hAnsi="Times New Roman"/>
          <w:sz w:val="24"/>
          <w:szCs w:val="24"/>
        </w:rPr>
        <w:t>o  corocznie taką uchwałę podejmujemy dotyczącą dowozu dzieci do szkół.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Przypomnę, że od września ubiegłego roku dowozy dzieci do szkół realizujemy w inny sposób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5E669C">
        <w:rPr>
          <w:rFonts w:ascii="Times New Roman" w:eastAsia="Times New Roman" w:hAnsi="Times New Roman"/>
          <w:sz w:val="24"/>
          <w:szCs w:val="24"/>
        </w:rPr>
        <w:t>Już kupujemy bilety miesięczne, czyli ogłaszamy przetarg na bilety miesięczne, ale też organizując te dowozy, zbudowaliśmy taką pajęczynę, taką sieć, jakby komunikacyjną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 xml:space="preserve">na obszarze gminy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E669C">
        <w:rPr>
          <w:rFonts w:ascii="Times New Roman" w:eastAsia="Times New Roman" w:hAnsi="Times New Roman"/>
          <w:sz w:val="24"/>
          <w:szCs w:val="24"/>
        </w:rPr>
        <w:t xml:space="preserve">i stworzyliśmy warunki, że każdy uczeń szkoły ponadpodstawowej z każdej miejscowości naszej gminy ma możliwość dojazdu do Miejskiej Górki i powrót do swego miejsca zamieszkania, czyli z każdej wsi naszej gminy  do Miejskiej Górki możemy ucznia dowieźć,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E669C">
        <w:rPr>
          <w:rFonts w:ascii="Times New Roman" w:eastAsia="Times New Roman" w:hAnsi="Times New Roman"/>
          <w:sz w:val="24"/>
          <w:szCs w:val="24"/>
        </w:rPr>
        <w:t xml:space="preserve">a tutaj przypomnę, że na terenie naszej gminy, gmina prowadzi również szkołę zawodową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E669C">
        <w:rPr>
          <w:rFonts w:ascii="Times New Roman" w:eastAsia="Times New Roman" w:hAnsi="Times New Roman"/>
          <w:sz w:val="24"/>
          <w:szCs w:val="24"/>
        </w:rPr>
        <w:t xml:space="preserve">i liceum,  czyli każdy uczeń, który skończył szkołę podstawową, może naukę kontynuować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E669C">
        <w:rPr>
          <w:rFonts w:ascii="Times New Roman" w:eastAsia="Times New Roman" w:hAnsi="Times New Roman"/>
          <w:sz w:val="24"/>
          <w:szCs w:val="24"/>
        </w:rPr>
        <w:t>w naszych szkołach i tutaj ten dojazd ma zapewniony. Po kilku tygodniach takiego dopracowywania rok temu, no myślę, że osiągnęliśmy już tutaj takie  to minimum bezpieczne  i w tej chwili  te dowozy uczniów i możliwość dojazdu uczniów szkół ponadpodstawowy  istnieje i tutaj, jakby ten swój obowiązek wypełniamy.</w:t>
      </w:r>
    </w:p>
    <w:p w14:paraId="469D3BA4" w14:textId="3E345449" w:rsidR="005E669C" w:rsidRPr="005E669C" w:rsidRDefault="005E669C" w:rsidP="005E669C">
      <w:pPr>
        <w:spacing w:before="240" w:after="28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E669C">
        <w:rPr>
          <w:rFonts w:ascii="Times New Roman" w:eastAsia="Times New Roman" w:hAnsi="Times New Roman"/>
          <w:sz w:val="24"/>
          <w:szCs w:val="24"/>
        </w:rPr>
        <w:t>Kolejna uchwała dotyczy  przystąpienia do sporządzenia miejscowego planu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zagospodarowania przestrzennego. Konkretnie chodzi tutaj o taką, powstała przeszkoda, która zrodziła się kilka lat temu,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opracowując plany zagospodarowania przestrzennego pod kątem siłowni wiatrowych wzdłuż drogi krajowej.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Generalna Dyrekcja, jakby zastrzegła, że nie wyraża zgody na wejście w pas drogowy z urządzeniami energetycznymi.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Ale one dotyczyły wówczas, jakby w rozumieniu Generalnej Dyrekcji urządzeń dotyczących siłowni wiatrowych, natomiast w ostatnim  czasie tutaj  nasz operator energetyczny ma bardzo bogaty program inwestycyjny dotyczący również naszej gminy, przebudowy sieci energetycznej i powstała przeszkoda natury prawnej, że nie może  ze swoimi tutaj urządzeniami wejść w pas drogi krajowej. Aby tutaj operator energetyczny mógł realizować swoje inwestycje  musimy dokonać zmiany planów zagospodarowania przestrzennego, który dopuści usytuowanie tychże urządzeń w pasie drogi krajowej.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I tutaj już Generalna Dyrekcja wyraża na to zgodę, te ustalenia są już podjęte.  Też te działania posłużą poprawie bezpieczeństwa zaopatrzenia  w energię elektryczną naszych mieszkańców,  stąd taka konieczność podjęcia takiej uchwały i opracowania takiego  planu.</w:t>
      </w:r>
    </w:p>
    <w:p w14:paraId="34AC4F0E" w14:textId="2B0303EE" w:rsidR="005E669C" w:rsidRPr="005E669C" w:rsidRDefault="005E669C" w:rsidP="005E669C">
      <w:pPr>
        <w:spacing w:before="240" w:after="28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E669C">
        <w:rPr>
          <w:rFonts w:ascii="Times New Roman" w:eastAsia="Times New Roman" w:hAnsi="Times New Roman"/>
          <w:sz w:val="24"/>
          <w:szCs w:val="24"/>
        </w:rPr>
        <w:lastRenderedPageBreak/>
        <w:t>Kolejna uchwała dotyczy wyrażenia zgody na odstąpienie od obowiązku przetargowego trybu zawarcia umowy dzierżawy nieruchomości.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Jest to drobna uchwała, ale ona jest wymagana.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 xml:space="preserve">Przypomnę tutaj obszar </w:t>
      </w:r>
      <w:proofErr w:type="spellStart"/>
      <w:r w:rsidRPr="005E669C">
        <w:rPr>
          <w:rFonts w:ascii="Times New Roman" w:eastAsia="Times New Roman" w:hAnsi="Times New Roman"/>
          <w:sz w:val="24"/>
          <w:szCs w:val="24"/>
        </w:rPr>
        <w:t>pocegielnianych</w:t>
      </w:r>
      <w:proofErr w:type="spellEnd"/>
      <w:r w:rsidRPr="005E669C">
        <w:rPr>
          <w:rFonts w:ascii="Times New Roman" w:eastAsia="Times New Roman" w:hAnsi="Times New Roman"/>
          <w:sz w:val="24"/>
          <w:szCs w:val="24"/>
        </w:rPr>
        <w:t xml:space="preserve"> dołów, tak zwanych  w okolicach Rozstępniewa, jest tam nowy właściciel.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Wybudował swój dom mieszkalny.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 xml:space="preserve">Jest właścicielem również tychże stawów </w:t>
      </w:r>
      <w:proofErr w:type="spellStart"/>
      <w:r w:rsidRPr="005E669C">
        <w:rPr>
          <w:rFonts w:ascii="Times New Roman" w:eastAsia="Times New Roman" w:hAnsi="Times New Roman"/>
          <w:sz w:val="24"/>
          <w:szCs w:val="24"/>
        </w:rPr>
        <w:t>pocegielnianych</w:t>
      </w:r>
      <w:proofErr w:type="spellEnd"/>
      <w:r w:rsidRPr="005E669C">
        <w:rPr>
          <w:rFonts w:ascii="Times New Roman" w:eastAsia="Times New Roman" w:hAnsi="Times New Roman"/>
          <w:sz w:val="24"/>
          <w:szCs w:val="24"/>
        </w:rPr>
        <w:t>, ale ta cegielnia funkcjonowała tam przez kilkadziesiąt lat się rozrastała  i objęła również  te wyrobiska, obie również drogi  gminne i pod tą taflą wody znajdują się również nasze działki minimalne co prawda, no i teraz, aby ułatwić funkcjonowanie nowemu właścicielowi, właścicielowi tychże stawów,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 xml:space="preserve">jakby pierwszym krokiem byłoby wyrażenie zgody na wydzierżawienie mu tychże wąskich pasków,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E669C">
        <w:rPr>
          <w:rFonts w:ascii="Times New Roman" w:eastAsia="Times New Roman" w:hAnsi="Times New Roman"/>
          <w:sz w:val="24"/>
          <w:szCs w:val="24"/>
        </w:rPr>
        <w:t>a w przyszłości dokonanie wyceny i sprzedaż w trybie bezprzetargowym, aby mógł tenże właściciel tam swobodnie  funkcjonować i realizować swoje zamierzenia inwestycyjne.</w:t>
      </w:r>
    </w:p>
    <w:p w14:paraId="0CCC43BA" w14:textId="121E6600" w:rsidR="005E669C" w:rsidRPr="005E669C" w:rsidRDefault="005E669C" w:rsidP="00321798">
      <w:pPr>
        <w:spacing w:before="240" w:after="28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E669C">
        <w:rPr>
          <w:rFonts w:ascii="Times New Roman" w:eastAsia="Times New Roman" w:hAnsi="Times New Roman"/>
          <w:sz w:val="24"/>
          <w:szCs w:val="24"/>
        </w:rPr>
        <w:t>Kolejna uchwała dotyczy uchwalenia programu opieki nad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zwierzętami bezdomnymi.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Tutaj po raz kolejny wracamy do tejże uchwały.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Ona była w pewnej części uchylona.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Było zastrzeżenie, co do mało precyzyjnego rozbicia  kwoty, którą planujemy na ten cel.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 xml:space="preserve">Tutaj </w:t>
      </w:r>
      <w:r w:rsidR="00321798">
        <w:rPr>
          <w:rFonts w:ascii="Times New Roman" w:eastAsia="Times New Roman" w:hAnsi="Times New Roman"/>
          <w:sz w:val="24"/>
          <w:szCs w:val="24"/>
        </w:rPr>
        <w:br/>
      </w:r>
      <w:r w:rsidRPr="005E669C">
        <w:rPr>
          <w:rFonts w:ascii="Times New Roman" w:eastAsia="Times New Roman" w:hAnsi="Times New Roman"/>
          <w:sz w:val="24"/>
          <w:szCs w:val="24"/>
        </w:rPr>
        <w:t>w wyniku tejże uchwały, jakby ten błąd poprawiamy.</w:t>
      </w:r>
    </w:p>
    <w:p w14:paraId="106DD548" w14:textId="2E9E840E" w:rsidR="005E669C" w:rsidRPr="005E669C" w:rsidRDefault="005E669C" w:rsidP="00321798">
      <w:pPr>
        <w:spacing w:before="240" w:after="28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E669C">
        <w:rPr>
          <w:rFonts w:ascii="Times New Roman" w:eastAsia="Times New Roman" w:hAnsi="Times New Roman"/>
          <w:sz w:val="24"/>
          <w:szCs w:val="24"/>
        </w:rPr>
        <w:t>Kolejna uchwała dotyczy przekształcenia Szkoły Podstawowej imienia Marii Konopnickiej i tutaj cały szereg dość skomplikowanych sformułowań.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T</w:t>
      </w:r>
      <w:r w:rsidRPr="005E669C">
        <w:rPr>
          <w:rFonts w:ascii="Times New Roman" w:eastAsia="Times New Roman" w:hAnsi="Times New Roman"/>
          <w:sz w:val="24"/>
          <w:szCs w:val="24"/>
        </w:rPr>
        <w:t>aki jest wymóg też prawny.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 xml:space="preserve">Konkretnie chodzi o rozszerzenie obwodu Szkoły Podstawowej w Miejskiej Górce </w:t>
      </w:r>
      <w:r w:rsidR="00321798">
        <w:rPr>
          <w:rFonts w:ascii="Times New Roman" w:eastAsia="Times New Roman" w:hAnsi="Times New Roman"/>
          <w:sz w:val="24"/>
          <w:szCs w:val="24"/>
        </w:rPr>
        <w:br/>
      </w:r>
      <w:r w:rsidRPr="005E669C">
        <w:rPr>
          <w:rFonts w:ascii="Times New Roman" w:eastAsia="Times New Roman" w:hAnsi="Times New Roman"/>
          <w:sz w:val="24"/>
          <w:szCs w:val="24"/>
        </w:rPr>
        <w:t>o wieś Roszkówko, usankcjonowanie tego, co już jest od szeregu lat, od kilku lat już 100% dzieci z Roszkówka uczęszcza do Szkoły Podstawowej w Miejskiej Górce, natomiast obwodowo ta miejscowość jest przypisana do Szkoły w Nieparcie, której jesteśmy współorganizatorem wspólnie z Gminą Krobia i ten problem wynikł już rok temu, kiedy  gmina wykupowała bilety miesięczne dla uczniów szkół podstawowych i tu mieliśmy pewną przeszkodę natury prawnej, że nie do końca mogliśmy dokonać zakupu tychże biletów również dla uczniów z Roszkówka, a ponieważ tutaj nie ciążył na nas tenże obowiązek, gmina mogła, ale nie musiała i teraz, żeby to usankcjonować jest ta konieczność i też taki jest wniosek rodziców.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Tego typu działania zawsze zmieniające obwód szkolny, zmieniające jakiekolwiek działania są uchwałami pod szczególnym nadzorem i tutaj kurator oświaty bardzo delikatnie do tychże uchwał podchodzi.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Jakakolwiek wątpliwość, jakikolwiek protest rodzi od razu można powiedzieć, taką reakcję obronną ze strony kuratorium, natomiast tutaj ta sprawa była bardzo prosta,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 xml:space="preserve">nieskomplikowana i nie wzbudzała żadnych emocji, stąd tutaj też mamy wymagane </w:t>
      </w:r>
      <w:r w:rsidRPr="005E669C">
        <w:rPr>
          <w:rFonts w:ascii="Times New Roman" w:eastAsia="Times New Roman" w:hAnsi="Times New Roman"/>
          <w:sz w:val="24"/>
          <w:szCs w:val="24"/>
        </w:rPr>
        <w:lastRenderedPageBreak/>
        <w:t>wszystkie uzgodnienia, pozytywne opinie i stąd tutaj jakby tej uchwale nie towarzyszą żadne emocje.</w:t>
      </w:r>
    </w:p>
    <w:p w14:paraId="66A01A33" w14:textId="4ED25013" w:rsidR="005E669C" w:rsidRPr="005E669C" w:rsidRDefault="005E669C" w:rsidP="00321798">
      <w:pPr>
        <w:spacing w:before="240" w:after="28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E669C">
        <w:rPr>
          <w:rFonts w:ascii="Times New Roman" w:eastAsia="Times New Roman" w:hAnsi="Times New Roman"/>
          <w:sz w:val="24"/>
          <w:szCs w:val="24"/>
        </w:rPr>
        <w:t>Kolejna uchwała też można powiedzieć, podobna w treści dotycząca przekształcenia Przedszkola w Konarach.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Też mamy tutaj do czynienia z usankcjonowaniem tego, co już od wielu lat jest.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 xml:space="preserve">Przypomnę, że  kilka lat temu jeszcze Przedszkole w Konarach mieściło się </w:t>
      </w:r>
      <w:r w:rsidR="00321798">
        <w:rPr>
          <w:rFonts w:ascii="Times New Roman" w:eastAsia="Times New Roman" w:hAnsi="Times New Roman"/>
          <w:sz w:val="24"/>
          <w:szCs w:val="24"/>
        </w:rPr>
        <w:br/>
      </w:r>
      <w:r w:rsidRPr="005E669C">
        <w:rPr>
          <w:rFonts w:ascii="Times New Roman" w:eastAsia="Times New Roman" w:hAnsi="Times New Roman"/>
          <w:sz w:val="24"/>
          <w:szCs w:val="24"/>
        </w:rPr>
        <w:t>w takim odrębnym budynku dworku.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Natomiast w tej chwili warunki lokalowe też po remoncie budynku szkolnego,  te warunki w Konarach zdecydowanie się poprawiły i ten budynek już nie jest,  jakby potrzebny na cele oświatowe, wszystko mamy w Konarach na jednej działce pod jednym numerem i teraz, żeby formalności stało się zadość, konieczna jest również uchwała, która by tę sprawę regulowała,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czyli ten budynek,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 xml:space="preserve">ten dworek w Konarach wyjęła </w:t>
      </w:r>
      <w:r w:rsidR="00321798">
        <w:rPr>
          <w:rFonts w:ascii="Times New Roman" w:eastAsia="Times New Roman" w:hAnsi="Times New Roman"/>
          <w:sz w:val="24"/>
          <w:szCs w:val="24"/>
        </w:rPr>
        <w:br/>
      </w:r>
      <w:r w:rsidRPr="005E669C">
        <w:rPr>
          <w:rFonts w:ascii="Times New Roman" w:eastAsia="Times New Roman" w:hAnsi="Times New Roman"/>
          <w:sz w:val="24"/>
          <w:szCs w:val="24"/>
        </w:rPr>
        <w:t>z administracji oświatowej i w sensie formalnym siedziba Przedszkola w Konarach będzie się mieściła pod tym samym adresem, w którym mieści się Szkoła Podstawowa.</w:t>
      </w:r>
    </w:p>
    <w:p w14:paraId="2549E535" w14:textId="6B3F5379" w:rsidR="00321798" w:rsidRDefault="005E669C" w:rsidP="00321798">
      <w:pPr>
        <w:spacing w:before="240" w:after="28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E669C">
        <w:rPr>
          <w:rFonts w:ascii="Times New Roman" w:eastAsia="Times New Roman" w:hAnsi="Times New Roman"/>
          <w:sz w:val="24"/>
          <w:szCs w:val="24"/>
        </w:rPr>
        <w:t>Kolejna uchwała również dotyczy tematu oświaty.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 xml:space="preserve">To jest ustalenie czasu bezpłatnego nauczania i tutaj przypomnę, że przez kilka lat na terenie naszej gminy obowiązywała zerowa stawka odpłatności za pobyt dziecka w przedszkolu ponad te ustalone minimum programowe </w:t>
      </w:r>
      <w:r w:rsidR="00321798">
        <w:rPr>
          <w:rFonts w:ascii="Times New Roman" w:eastAsia="Times New Roman" w:hAnsi="Times New Roman"/>
          <w:sz w:val="24"/>
          <w:szCs w:val="24"/>
        </w:rPr>
        <w:br/>
      </w:r>
      <w:r w:rsidRPr="005E669C">
        <w:rPr>
          <w:rFonts w:ascii="Times New Roman" w:eastAsia="Times New Roman" w:hAnsi="Times New Roman"/>
          <w:sz w:val="24"/>
          <w:szCs w:val="24"/>
        </w:rPr>
        <w:t xml:space="preserve">i tutaj było to korzystne dla rodziców, czyli nawet za 9- czy 10-godzinny pobyt dziecka </w:t>
      </w:r>
      <w:r w:rsidR="00321798">
        <w:rPr>
          <w:rFonts w:ascii="Times New Roman" w:eastAsia="Times New Roman" w:hAnsi="Times New Roman"/>
          <w:sz w:val="24"/>
          <w:szCs w:val="24"/>
        </w:rPr>
        <w:br/>
      </w:r>
      <w:r w:rsidRPr="005E669C">
        <w:rPr>
          <w:rFonts w:ascii="Times New Roman" w:eastAsia="Times New Roman" w:hAnsi="Times New Roman"/>
          <w:sz w:val="24"/>
          <w:szCs w:val="24"/>
        </w:rPr>
        <w:t>w przedszkolu  oprócz wyżywienia, rodzic nie płacił żadnego czesnego.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 xml:space="preserve">Natomiast tutaj proponujemy też, jakby było to w uzgodnieniu z dyrektorami  szkół, czy przedszkoli, jakby powrót do symbolicznej odpłatności w wysokości jednego złotego za tą godzinę ponad programową, czyli powyżej 6 godzin, a to jest podyktowane tym, że mieliśmy nieczytelną sytuację, jeżeli chodzi o potrzeby rodziców co do długości pobytu dziecka w przedszkolu. Jeżeli to nic nie kosztowało, no to rodzic często zapisywał dziecko na liczbę godzin maksymalną, </w:t>
      </w:r>
      <w:r w:rsidR="00321798">
        <w:rPr>
          <w:rFonts w:ascii="Times New Roman" w:eastAsia="Times New Roman" w:hAnsi="Times New Roman"/>
          <w:sz w:val="24"/>
          <w:szCs w:val="24"/>
        </w:rPr>
        <w:br/>
      </w:r>
      <w:r w:rsidRPr="005E669C">
        <w:rPr>
          <w:rFonts w:ascii="Times New Roman" w:eastAsia="Times New Roman" w:hAnsi="Times New Roman"/>
          <w:sz w:val="24"/>
          <w:szCs w:val="24"/>
        </w:rPr>
        <w:t>a dziecko rzadko kiedy korzystało z maksymalnego pobytu, natomiast jeżeli będzie ta nawet symboliczna opłata w postaci tej złotówki za godzinę, to ona pokaże nam rzeczywiste potrzeby.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Też to tłumaczymy, że w ten sposób, w żaden sposób nie próbujemy łatać czy ratować budżetu, bo to będzie kwota symboliczna.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I tutaj, jakby deklarowałem dyrektorom, że w 100% kwota, która zostanie w ten sposób, jakby pozyskana w wyniku opłat rodziców, zostanie z powrotem przeznaczona tymże przedszkolom  na zakup pomocy,  zakup zabawek.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W ten sposób będziemy tutaj sygnalizowali, że jakby ustalenie tej odpłatności nie ma charakteru takiego fiskalnego ściągania odpłatności, tylko charakter porządkujący i aby pokazać rzeczywistą potrzebę, czyli jeżeli rodzic zapisze dziecko na 7 godzin, no to za tą jedną godzinę więcej będzie płacił.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Jeżeli zapisze na 9 godzin,  no to będzie płacił za te 3 dodatkowe godziny.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Jeżeli będzie rzeczywiście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lastRenderedPageBreak/>
        <w:t>korzystał, natomiast jeżeli nie będzie korzystał, to nie będzie odpłatności, czyli będziemy mieli sygnał, że nie ma takiej potrzeby, aby oddział był odpowiednio dłużej czynny.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CB6ECE9" w14:textId="0E3080E9" w:rsidR="005E669C" w:rsidRPr="005E669C" w:rsidRDefault="005E669C" w:rsidP="00321798">
      <w:pPr>
        <w:spacing w:before="240" w:after="28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E669C">
        <w:rPr>
          <w:rFonts w:ascii="Times New Roman" w:eastAsia="Times New Roman" w:hAnsi="Times New Roman"/>
          <w:sz w:val="24"/>
          <w:szCs w:val="24"/>
        </w:rPr>
        <w:t>Kolejna uchwała dotyczy zwolnienia dyrektora szkoły z obowiązku realizacji tygodniowego obowiązkowego wymiaru godzin, zajęć dydaktycznych.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 xml:space="preserve"> Konkretnie chodzi tutaj o dyrektora Zespołu Szkół w Miejskiej Górce.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Corocznie taka uchwała jest podejmowana.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Jest to obecna Pani dyrektor.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 xml:space="preserve">Jeżeli byłyby pytania do Pani dyrektor, to na pewno udzieli odpowiedzi, ale tą uchwałą  zwalniamy Panią dyrektor z jakichkolwiek godzin dydaktycznych i oczekujemy,   aby dyrektor szkoły skupił się wyłącznie na zarządzaniu  placówką oświatową, a są tam dwa duże budynki, mamy uczniów od oddziału przedszkolnego, czyli od ucznia </w:t>
      </w:r>
      <w:r w:rsidR="00321798">
        <w:rPr>
          <w:rFonts w:ascii="Times New Roman" w:eastAsia="Times New Roman" w:hAnsi="Times New Roman"/>
          <w:sz w:val="24"/>
          <w:szCs w:val="24"/>
        </w:rPr>
        <w:br/>
      </w:r>
      <w:r w:rsidRPr="005E669C">
        <w:rPr>
          <w:rFonts w:ascii="Times New Roman" w:eastAsia="Times New Roman" w:hAnsi="Times New Roman"/>
          <w:sz w:val="24"/>
          <w:szCs w:val="24"/>
        </w:rPr>
        <w:t>w wieku 3 lat po ucznia szkoły zawodowej, ucznia liceum ogólnokształcącego i ucznia liceum dla pracujących, czyli tutaj tych oddziałów jest mnóstwo.</w:t>
      </w:r>
      <w:r w:rsidR="003217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 xml:space="preserve">Zakres szkolny jest też rozległy i tutaj Pani dyrektor chcemy, aby nie musiała biegać jeszcze na  zajęcia tylko skupiła się tylko </w:t>
      </w:r>
      <w:r w:rsidR="00F561D2">
        <w:rPr>
          <w:rFonts w:ascii="Times New Roman" w:eastAsia="Times New Roman" w:hAnsi="Times New Roman"/>
          <w:sz w:val="24"/>
          <w:szCs w:val="24"/>
        </w:rPr>
        <w:br/>
      </w:r>
      <w:r w:rsidRPr="005E669C">
        <w:rPr>
          <w:rFonts w:ascii="Times New Roman" w:eastAsia="Times New Roman" w:hAnsi="Times New Roman"/>
          <w:sz w:val="24"/>
          <w:szCs w:val="24"/>
        </w:rPr>
        <w:t>i wyłącznie na zarządzaniu placówką.</w:t>
      </w:r>
    </w:p>
    <w:p w14:paraId="46E513B2" w14:textId="6C7C0397" w:rsidR="005E669C" w:rsidRPr="005E669C" w:rsidRDefault="005E669C" w:rsidP="00F561D2">
      <w:pPr>
        <w:spacing w:before="240" w:after="28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E669C">
        <w:rPr>
          <w:rFonts w:ascii="Times New Roman" w:eastAsia="Times New Roman" w:hAnsi="Times New Roman"/>
          <w:sz w:val="24"/>
          <w:szCs w:val="24"/>
        </w:rPr>
        <w:t>I ostatnia uchwała dotyczy powołania zespołu do spraw opiniowania kandydatów na ławników.</w:t>
      </w:r>
      <w:r w:rsidR="00F561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Przypomnę, że ławników wybiera zawsze, wybierają Państwo Radni.</w:t>
      </w:r>
      <w:r w:rsidR="00F561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Kadencja ławników się zakończyła. Jest konieczność powoływania nowych. Przypomnę, że kilka lat temu Komisja pracowała w składzie, Pani Sekretarz i dwie Panie Radne, Pani Monika Szydłowska  i Pani Marlena Głowacz-Zelek i proponuję również, żeby w obecnej  w obecnej przygotowywaniu kolejnych wyborów Komisja pracowała w podobnym składzie.</w:t>
      </w:r>
    </w:p>
    <w:p w14:paraId="21CF6337" w14:textId="6AF7F07C" w:rsidR="00F561D2" w:rsidRDefault="005E669C" w:rsidP="005E669C">
      <w:pPr>
        <w:spacing w:before="240" w:after="28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9C">
        <w:rPr>
          <w:rFonts w:ascii="Times New Roman" w:eastAsia="Times New Roman" w:hAnsi="Times New Roman"/>
          <w:sz w:val="24"/>
          <w:szCs w:val="24"/>
        </w:rPr>
        <w:t xml:space="preserve"> </w:t>
      </w:r>
      <w:r w:rsidR="00F561D2">
        <w:rPr>
          <w:rFonts w:ascii="Times New Roman" w:eastAsia="Times New Roman" w:hAnsi="Times New Roman"/>
          <w:sz w:val="24"/>
          <w:szCs w:val="24"/>
        </w:rPr>
        <w:tab/>
      </w:r>
      <w:r w:rsidRPr="005E669C">
        <w:rPr>
          <w:rFonts w:ascii="Times New Roman" w:eastAsia="Times New Roman" w:hAnsi="Times New Roman"/>
          <w:sz w:val="24"/>
          <w:szCs w:val="24"/>
        </w:rPr>
        <w:t xml:space="preserve">I to tyle, jeżeli chodzi o uchwały, natomiast dziś nie będziemy omawiali uchwał dotyczących sesji, która będzie za tydzień, czyli raportu  o stanie gminy i sprawozdania </w:t>
      </w:r>
      <w:r w:rsidR="00F561D2">
        <w:rPr>
          <w:rFonts w:ascii="Times New Roman" w:eastAsia="Times New Roman" w:hAnsi="Times New Roman"/>
          <w:sz w:val="24"/>
          <w:szCs w:val="24"/>
        </w:rPr>
        <w:br/>
      </w:r>
      <w:r w:rsidRPr="005E669C">
        <w:rPr>
          <w:rFonts w:ascii="Times New Roman" w:eastAsia="Times New Roman" w:hAnsi="Times New Roman"/>
          <w:sz w:val="24"/>
          <w:szCs w:val="24"/>
        </w:rPr>
        <w:t>z wykonania budżetu i całego szeregu uchwał, które dotyczą tegoż sprawozdania.</w:t>
      </w:r>
      <w:r w:rsidR="00F561D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2E8DF4F" w14:textId="4CDC019D" w:rsidR="005E669C" w:rsidRPr="005E669C" w:rsidRDefault="005E669C" w:rsidP="00B95D08">
      <w:pPr>
        <w:spacing w:before="240" w:after="28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E669C">
        <w:rPr>
          <w:rFonts w:ascii="Times New Roman" w:eastAsia="Times New Roman" w:hAnsi="Times New Roman"/>
          <w:sz w:val="24"/>
          <w:szCs w:val="24"/>
        </w:rPr>
        <w:t xml:space="preserve">Natomiast z informacji bieżących, które chciałbym Państwu jeszcze przekazać, do zadań inwestycyjnych, które realizujemy, mamy bardzo mocno zaawansowaną inwestycję </w:t>
      </w:r>
      <w:r w:rsidR="00F561D2">
        <w:rPr>
          <w:rFonts w:ascii="Times New Roman" w:eastAsia="Times New Roman" w:hAnsi="Times New Roman"/>
          <w:sz w:val="24"/>
          <w:szCs w:val="24"/>
        </w:rPr>
        <w:br/>
      </w:r>
      <w:r w:rsidRPr="005E669C">
        <w:rPr>
          <w:rFonts w:ascii="Times New Roman" w:eastAsia="Times New Roman" w:hAnsi="Times New Roman"/>
          <w:sz w:val="24"/>
          <w:szCs w:val="24"/>
        </w:rPr>
        <w:t>w postaci termomodernizacji dwóch budynków Zespołu Szkół w Miejskiej Górce. Już tutaj na fragmencie budynku mamy,  jakby wzór elewacji, który będzie jakby na całych tychże budynkach, także już Państwo mogą porównać, że powinno to dość ładnie wyglądać.</w:t>
      </w:r>
      <w:r w:rsidR="00F561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Natomiast też</w:t>
      </w:r>
      <w:r w:rsidR="00F561D2">
        <w:rPr>
          <w:rFonts w:ascii="Times New Roman" w:eastAsia="Times New Roman" w:hAnsi="Times New Roman"/>
          <w:sz w:val="24"/>
          <w:szCs w:val="24"/>
        </w:rPr>
        <w:t>,</w:t>
      </w:r>
      <w:r w:rsidRPr="005E669C">
        <w:rPr>
          <w:rFonts w:ascii="Times New Roman" w:eastAsia="Times New Roman" w:hAnsi="Times New Roman"/>
          <w:sz w:val="24"/>
          <w:szCs w:val="24"/>
        </w:rPr>
        <w:t xml:space="preserve"> co podkreślam, z czym mogą Państwo się, jakby zderzyć, ale to też, jakby uczuliłem, mieliśmy zanim rozpoczęliśmy inwestycje, spotkanie z całą kadrą Zespołu Szkół wraz </w:t>
      </w:r>
      <w:r w:rsidR="00F561D2">
        <w:rPr>
          <w:rFonts w:ascii="Times New Roman" w:eastAsia="Times New Roman" w:hAnsi="Times New Roman"/>
          <w:sz w:val="24"/>
          <w:szCs w:val="24"/>
        </w:rPr>
        <w:br/>
      </w:r>
      <w:r w:rsidRPr="005E669C">
        <w:rPr>
          <w:rFonts w:ascii="Times New Roman" w:eastAsia="Times New Roman" w:hAnsi="Times New Roman"/>
          <w:sz w:val="24"/>
          <w:szCs w:val="24"/>
        </w:rPr>
        <w:t xml:space="preserve">z pracownikami obsługi, że my realizujemy tam program termomodernizacji, czyli nie </w:t>
      </w:r>
      <w:r w:rsidRPr="005E669C">
        <w:rPr>
          <w:rFonts w:ascii="Times New Roman" w:eastAsia="Times New Roman" w:hAnsi="Times New Roman"/>
          <w:sz w:val="24"/>
          <w:szCs w:val="24"/>
        </w:rPr>
        <w:lastRenderedPageBreak/>
        <w:t>budujemy nowej szkoły, nawet nie remontujemy starej szkoły, czyli podejmujemy tam działania związane z jakby z programem oszczędzania ciepła, oszczędzania energii.</w:t>
      </w:r>
      <w:r w:rsidR="00F561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W wyniku tychże działań oczywiście, jakby wygląd szkoły będzie dużo lepszy, ona będzie bardziej estetyczna, ale no nie można tam oczekiwać, że w ramach tego programu będzie robiony remont wszystkich toalet i tak dalej, bo to nie dotyczy tego  programu</w:t>
      </w:r>
      <w:r w:rsidR="00F561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a pewno to wymusi kolejne nasze działania, ponieważ budynek będzie się ładnie prezentował, on będzie ładny, ciepły i nie jest to koniec inwestycji.</w:t>
      </w:r>
      <w:r w:rsidR="00932B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 xml:space="preserve">No plac, czyli całe otoczenie wokół szkoły no to ma niewiele wspólnego </w:t>
      </w:r>
      <w:r w:rsidR="00932BDF">
        <w:rPr>
          <w:rFonts w:ascii="Times New Roman" w:eastAsia="Times New Roman" w:hAnsi="Times New Roman"/>
          <w:sz w:val="24"/>
          <w:szCs w:val="24"/>
        </w:rPr>
        <w:br/>
      </w:r>
      <w:r w:rsidRPr="005E669C">
        <w:rPr>
          <w:rFonts w:ascii="Times New Roman" w:eastAsia="Times New Roman" w:hAnsi="Times New Roman"/>
          <w:sz w:val="24"/>
          <w:szCs w:val="24"/>
        </w:rPr>
        <w:t>z termomodernizacją, czyli to będzie wymuszało na nas kolejne działania, kolejne inwestycje, kolejne jakby wydatki, aby cały ten teren w miarę ładnie urządzić, ładnie zagospodarować. Natomiast no tutaj mamy inwestycję za ponad 8 000 000 złotych,  gdzie 85% mamy dotacji ze środków unijnych.</w:t>
      </w:r>
    </w:p>
    <w:p w14:paraId="739D455C" w14:textId="3772434F" w:rsidR="005E669C" w:rsidRPr="005E669C" w:rsidRDefault="005E669C" w:rsidP="005E669C">
      <w:pPr>
        <w:spacing w:before="240" w:after="28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5D08">
        <w:rPr>
          <w:rFonts w:ascii="Times New Roman" w:eastAsia="Times New Roman" w:hAnsi="Times New Roman"/>
          <w:sz w:val="24"/>
          <w:szCs w:val="24"/>
        </w:rPr>
        <w:t>Z innych zadań zakończyliśmy budowę kanalizacji sanitarnej wsi Roszkówko i tutaj przypomnę, że ta inwestycja była realizowana w ubiegłym roku i też Państwo w grudniu podejmowaliście uchwałę, że będzie ona w środkach niewygasających, czyli te pieniądze już były jakby zarezerwowane w budżecie ubiegłorocznym i wydatkowane w tym roku, ale również tworzyliśmy taką odrębną pozycję związaną z drogą w Roszkówku, czyli część tychże wydatków naprawczych na tejże drodze realizowaliśmy już jako odrębne zadanie inwestycyjne.</w:t>
      </w:r>
      <w:r w:rsidR="00B95D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Tutaj nie ukrywam, że zakończenie tej inwestycji  odbywało się z dość dużymi oporami.</w:t>
      </w:r>
      <w:r w:rsidR="00B95D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Firma, która  realizowała tę inwestycję wpadła też w tarapaty finansowe i tutaj no nie obyło się bez przeszkód, bez problemów, ale jakoś dobrnęliśmy do mety.</w:t>
      </w:r>
      <w:r w:rsidR="00B95D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Podobną sytuację przypomnę, mieliśmy przy remoncie jednego z budynków szkolnych w Konarach, gdzie też jakby w trakcie był realizowany program naprawczy, czy wręcz jakby upadłościowy związany z firmą dokonującą tejże inwestycji.</w:t>
      </w:r>
    </w:p>
    <w:p w14:paraId="725BAE6D" w14:textId="367CDDA6" w:rsidR="00B95D08" w:rsidRDefault="005E669C" w:rsidP="00B95D08">
      <w:pPr>
        <w:spacing w:before="240" w:after="28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E669C">
        <w:rPr>
          <w:rFonts w:ascii="Times New Roman" w:eastAsia="Times New Roman" w:hAnsi="Times New Roman"/>
          <w:sz w:val="24"/>
          <w:szCs w:val="24"/>
        </w:rPr>
        <w:t>Tutaj już wspomniałem o kanalizacji sanitarnej wsi Zakrzewo, czyli tą dzisiejszą uchwałą zmieniającą budżet jakby rozstrzygniemy przetarg i rozpoczniemy realizację inwestycji, natomiast też jesteśmy po przetargu na budowę drogi w Sobiałkowie, na którą uzyskaliśmy wsparcie tutaj z programu rządowego.</w:t>
      </w:r>
      <w:r w:rsidR="00B95D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Ten przetarg mieści się w kwocie, którą żeśmy rezerwowali  w budżecie i tutaj nie wymaga to zmiany  budżetu, przynajmniej na tym etapie i niebawem przystąpimy do realizacji.</w:t>
      </w:r>
      <w:r w:rsidR="00B95D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To jest to tak zwane Zapłocie też, jakby inwestycja od dawna oczekiwana.</w:t>
      </w:r>
      <w:r w:rsidR="00B95D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 xml:space="preserve">Pani Sołtys może potwierdzić tak i mam nadzieję, że też jakby </w:t>
      </w:r>
      <w:r w:rsidR="00C63564">
        <w:rPr>
          <w:rFonts w:ascii="Times New Roman" w:eastAsia="Times New Roman" w:hAnsi="Times New Roman"/>
          <w:sz w:val="24"/>
          <w:szCs w:val="24"/>
        </w:rPr>
        <w:br/>
      </w:r>
      <w:r w:rsidRPr="005E669C">
        <w:rPr>
          <w:rFonts w:ascii="Times New Roman" w:eastAsia="Times New Roman" w:hAnsi="Times New Roman"/>
          <w:sz w:val="24"/>
          <w:szCs w:val="24"/>
        </w:rPr>
        <w:t>w znacznym stopniu poprawi, jakby wygodę i funkcjonowanie mieszkańców mieszkających przy tymże fragmencie ulicy.</w:t>
      </w:r>
      <w:r w:rsidR="00B95D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 xml:space="preserve">Również wspomnę, że nasz wniosek dotyczący budowy </w:t>
      </w:r>
      <w:r w:rsidRPr="005E669C">
        <w:rPr>
          <w:rFonts w:ascii="Times New Roman" w:eastAsia="Times New Roman" w:hAnsi="Times New Roman"/>
          <w:sz w:val="24"/>
          <w:szCs w:val="24"/>
        </w:rPr>
        <w:lastRenderedPageBreak/>
        <w:t>tunelowej hali sportowej to w ramach tego programu Olimpia 1000 złożyliśmy taki wniosek dotyczący hali przy Zespole Szkół w Konarach.</w:t>
      </w:r>
      <w:r w:rsidR="00B95D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Został rozpatrzony pozytywnie i jesteśmy na tejże liście dofinansowania.</w:t>
      </w:r>
      <w:r w:rsidR="00B95D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Uprzedzę może pytanie Pani Radnej tutaj z Gostkowa dotyczącej hali przy Szkole w Gostkowie.</w:t>
      </w:r>
      <w:r w:rsidR="00B95D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Tutaj współdziałamy z Burmistrzem Krobi.</w:t>
      </w:r>
      <w:r w:rsidR="00B95D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Przypomnę, że na tą halę mamy przyznaną kwotę 3 000 000 złotych  w ramach Polskiego Ładu.</w:t>
      </w:r>
      <w:r w:rsidR="00B95D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Przetarg opiewał na kwotę powyżej 4 000 000 złotych i tutaj podjęliśmy decyzję o unieważnieniu przetargu.</w:t>
      </w:r>
      <w:r w:rsidR="00B95D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Ponowimy go, natomiast obniżymy  zakres rzeczowy, aby zmieścić się w tej kwocie 3 000 000 złotych,  aby tutaj nie było sytuacji, że gminy muszą dopłacać, natomiast</w:t>
      </w:r>
      <w:r w:rsidR="00B95D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 xml:space="preserve">wystąpiliśmy, aczkolwiek tutaj nie uzyskaliśmy zgody, aby również związki mogły składać wniosek </w:t>
      </w:r>
      <w:r w:rsidR="00B95D08">
        <w:rPr>
          <w:rFonts w:ascii="Times New Roman" w:eastAsia="Times New Roman" w:hAnsi="Times New Roman"/>
          <w:sz w:val="24"/>
          <w:szCs w:val="24"/>
        </w:rPr>
        <w:br/>
      </w:r>
      <w:r w:rsidRPr="005E669C">
        <w:rPr>
          <w:rFonts w:ascii="Times New Roman" w:eastAsia="Times New Roman" w:hAnsi="Times New Roman"/>
          <w:sz w:val="24"/>
          <w:szCs w:val="24"/>
        </w:rPr>
        <w:t>w ramach programu Olimpia 1000,  bo on został ponowiony i do końca czerwca mogą gminy składać ten wniosek.</w:t>
      </w:r>
      <w:r w:rsidR="00B95D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I tutaj uzgodniliśmy, że może złożyć ten wniosek gmina i teraz na tą brakującą kwotę uzyskamy, ponieważ tam jest dość duża rezerwa i szansa jest dość duża, brakującą kwotę w ramach programu Olimpia,</w:t>
      </w:r>
      <w:r w:rsidR="00B95D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tak, żebyśmy mogli to zadanie, jakby dwuetapowo zrealizować w ramach programu Polski Ład i w ramach programu Olimpia 1000.</w:t>
      </w:r>
      <w:r w:rsidR="00B95D0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1483AF1" w14:textId="77777777" w:rsidR="00B95D08" w:rsidRDefault="005E669C" w:rsidP="00B95D08">
      <w:pPr>
        <w:spacing w:before="240" w:after="28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E669C">
        <w:rPr>
          <w:rFonts w:ascii="Times New Roman" w:eastAsia="Times New Roman" w:hAnsi="Times New Roman"/>
          <w:sz w:val="24"/>
          <w:szCs w:val="24"/>
        </w:rPr>
        <w:t>Tutaj z innych takich pozytywnie rozstrzygniętych rozstrzygnięć tutaj też poinformuję, że</w:t>
      </w:r>
      <w:r w:rsidR="00B95D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w ramach programu "Pięknieje Wielkopolska Wieś"</w:t>
      </w:r>
      <w:r w:rsidR="00B95D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9C">
        <w:rPr>
          <w:rFonts w:ascii="Times New Roman" w:eastAsia="Times New Roman" w:hAnsi="Times New Roman"/>
          <w:sz w:val="24"/>
          <w:szCs w:val="24"/>
        </w:rPr>
        <w:t>wieś dwie nasze wsie, które miały opracowany taki program rozwoju miejscowości wieś Woszczkowo i Oczkowice uzyskały wsparcie z Urzędu Marszałkowskiego w wysokości po 70</w:t>
      </w:r>
      <w:r w:rsidR="00B95D08">
        <w:rPr>
          <w:rFonts w:ascii="Times New Roman" w:eastAsia="Times New Roman" w:hAnsi="Times New Roman"/>
          <w:sz w:val="24"/>
          <w:szCs w:val="24"/>
        </w:rPr>
        <w:t> </w:t>
      </w:r>
      <w:r w:rsidRPr="005E669C">
        <w:rPr>
          <w:rFonts w:ascii="Times New Roman" w:eastAsia="Times New Roman" w:hAnsi="Times New Roman"/>
          <w:sz w:val="24"/>
          <w:szCs w:val="24"/>
        </w:rPr>
        <w:t>000</w:t>
      </w:r>
      <w:r w:rsidR="00B95D08">
        <w:rPr>
          <w:rFonts w:ascii="Times New Roman" w:eastAsia="Times New Roman" w:hAnsi="Times New Roman"/>
          <w:sz w:val="24"/>
          <w:szCs w:val="24"/>
        </w:rPr>
        <w:t>.</w:t>
      </w:r>
    </w:p>
    <w:p w14:paraId="19C885FA" w14:textId="6F4FF308" w:rsidR="005E669C" w:rsidRPr="005E669C" w:rsidRDefault="00B95D08" w:rsidP="00B95D08">
      <w:pPr>
        <w:spacing w:before="240" w:after="28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 w:rsidR="005E669C" w:rsidRPr="005E669C">
        <w:rPr>
          <w:rFonts w:ascii="Times New Roman" w:eastAsia="Times New Roman" w:hAnsi="Times New Roman"/>
          <w:sz w:val="24"/>
          <w:szCs w:val="24"/>
        </w:rPr>
        <w:t>statnia informacja też jesteśmy w trakcie realizacji inwestycji w postaci budowy placu zabaw w Miejskiej Górce.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E669C" w:rsidRPr="005E669C">
        <w:rPr>
          <w:rFonts w:ascii="Times New Roman" w:eastAsia="Times New Roman" w:hAnsi="Times New Roman"/>
          <w:sz w:val="24"/>
          <w:szCs w:val="24"/>
        </w:rPr>
        <w:t xml:space="preserve">Etap pierwszy to jest ta część, którą żeśmy wydzierżawili od Parafii Miejska Górka, tutaj z dość dużą ilością elementów zabawowych dla dzieci będzie </w:t>
      </w:r>
      <w:r w:rsidR="00C63564">
        <w:rPr>
          <w:rFonts w:ascii="Times New Roman" w:eastAsia="Times New Roman" w:hAnsi="Times New Roman"/>
          <w:sz w:val="24"/>
          <w:szCs w:val="24"/>
        </w:rPr>
        <w:br/>
      </w:r>
      <w:r w:rsidR="005E669C" w:rsidRPr="005E669C">
        <w:rPr>
          <w:rFonts w:ascii="Times New Roman" w:eastAsia="Times New Roman" w:hAnsi="Times New Roman"/>
          <w:sz w:val="24"/>
          <w:szCs w:val="24"/>
        </w:rPr>
        <w:t>to funkcjonowało. Przypomnę też, że mamy przyznaną dotację ze środków unijnych na zagospodarowanie tego oczka wodnego, które tam się znajduje na tym obszarze.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E669C" w:rsidRPr="005E669C">
        <w:rPr>
          <w:rFonts w:ascii="Times New Roman" w:eastAsia="Times New Roman" w:hAnsi="Times New Roman"/>
          <w:sz w:val="24"/>
          <w:szCs w:val="24"/>
        </w:rPr>
        <w:t>I to jest, jakby początek zagospodarowania tego całego obszaru, który obejmuje jeszcze budynek funkcjonującego tam przedszkola i część budynków gospodarczych, czyli w przeciągu najbliższych 2-3 lat docelowo mam nadzieję, że urządzimy to miejsce w taki sposób, które będzie miejscem  pobytu, odwiedzin takich wielogodzinnych rodzin z małymi dziećmi.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E669C" w:rsidRPr="005E669C">
        <w:rPr>
          <w:rFonts w:ascii="Times New Roman" w:eastAsia="Times New Roman" w:hAnsi="Times New Roman"/>
          <w:sz w:val="24"/>
          <w:szCs w:val="24"/>
        </w:rPr>
        <w:t xml:space="preserve">Obszar już tutaj wydzielony, dozorowany,  odpowiednio zadbany także myślę, że uda nam się to </w:t>
      </w:r>
      <w:r>
        <w:rPr>
          <w:rFonts w:ascii="Times New Roman" w:eastAsia="Times New Roman" w:hAnsi="Times New Roman"/>
          <w:sz w:val="24"/>
          <w:szCs w:val="24"/>
        </w:rPr>
        <w:br/>
      </w:r>
      <w:r w:rsidR="005E669C" w:rsidRPr="005E669C">
        <w:rPr>
          <w:rFonts w:ascii="Times New Roman" w:eastAsia="Times New Roman" w:hAnsi="Times New Roman"/>
          <w:sz w:val="24"/>
          <w:szCs w:val="24"/>
        </w:rPr>
        <w:t>w przeciągu najbliższych kilku lat, natomiast pierwszy etap będziemy mieli gotowy już za kilka najbliższych tygodni.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E669C" w:rsidRPr="005E669C">
        <w:rPr>
          <w:rFonts w:ascii="Times New Roman" w:eastAsia="Times New Roman" w:hAnsi="Times New Roman"/>
          <w:sz w:val="24"/>
          <w:szCs w:val="24"/>
        </w:rPr>
        <w:t>Miałbym tyle informacji, Panie Przewodniczący</w:t>
      </w:r>
      <w:r>
        <w:rPr>
          <w:rFonts w:ascii="Times New Roman" w:eastAsia="Times New Roman" w:hAnsi="Times New Roman"/>
          <w:sz w:val="24"/>
          <w:szCs w:val="24"/>
        </w:rPr>
        <w:t>”</w:t>
      </w:r>
      <w:r w:rsidR="005E669C" w:rsidRPr="005E669C">
        <w:rPr>
          <w:rFonts w:ascii="Times New Roman" w:eastAsia="Times New Roman" w:hAnsi="Times New Roman"/>
          <w:sz w:val="24"/>
          <w:szCs w:val="24"/>
        </w:rPr>
        <w:t>.</w:t>
      </w:r>
    </w:p>
    <w:p w14:paraId="723C71CB" w14:textId="57143311" w:rsidR="0076343C" w:rsidRDefault="008108AC" w:rsidP="00B95D08">
      <w:pPr>
        <w:spacing w:before="240" w:after="28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701">
        <w:rPr>
          <w:rFonts w:ascii="Times New Roman" w:eastAsia="Times New Roman" w:hAnsi="Times New Roman"/>
          <w:sz w:val="24"/>
          <w:szCs w:val="24"/>
        </w:rPr>
        <w:lastRenderedPageBreak/>
        <w:t>Głos zabrał Przewodniczący Rady Zdzisław Goliński</w:t>
      </w:r>
      <w:r w:rsidR="00B95D08">
        <w:rPr>
          <w:rFonts w:ascii="Times New Roman" w:eastAsia="Times New Roman" w:hAnsi="Times New Roman"/>
          <w:sz w:val="24"/>
          <w:szCs w:val="24"/>
        </w:rPr>
        <w:t>: „</w:t>
      </w:r>
      <w:r w:rsidR="00B95D08" w:rsidRPr="005E669C">
        <w:rPr>
          <w:rFonts w:ascii="Times New Roman" w:eastAsia="Times New Roman" w:hAnsi="Times New Roman"/>
          <w:sz w:val="24"/>
          <w:szCs w:val="24"/>
        </w:rPr>
        <w:t>Dziękuję Panu Burmistrzowi.</w:t>
      </w:r>
      <w:r w:rsidR="00B95D08">
        <w:rPr>
          <w:rFonts w:ascii="Times New Roman" w:eastAsia="Times New Roman" w:hAnsi="Times New Roman"/>
          <w:sz w:val="24"/>
          <w:szCs w:val="24"/>
        </w:rPr>
        <w:t xml:space="preserve"> </w:t>
      </w:r>
      <w:r w:rsidR="00B95D08" w:rsidRPr="005E669C">
        <w:rPr>
          <w:rFonts w:ascii="Times New Roman" w:eastAsia="Times New Roman" w:hAnsi="Times New Roman"/>
          <w:sz w:val="24"/>
          <w:szCs w:val="24"/>
        </w:rPr>
        <w:t>Domyślam się, że Państwo Radni nie macie pytań, ponieważ była Komisja wcześniej.</w:t>
      </w:r>
      <w:r w:rsidR="00B95D08">
        <w:rPr>
          <w:rFonts w:ascii="Times New Roman" w:eastAsia="Times New Roman" w:hAnsi="Times New Roman"/>
          <w:sz w:val="24"/>
          <w:szCs w:val="24"/>
        </w:rPr>
        <w:t xml:space="preserve"> </w:t>
      </w:r>
      <w:r w:rsidR="00B95D08" w:rsidRPr="005E669C">
        <w:rPr>
          <w:rFonts w:ascii="Times New Roman" w:eastAsia="Times New Roman" w:hAnsi="Times New Roman"/>
          <w:sz w:val="24"/>
          <w:szCs w:val="24"/>
        </w:rPr>
        <w:t>Kontynuuję zatem porządek obrad</w:t>
      </w:r>
      <w:r w:rsidR="00B95D08" w:rsidRPr="00F92701">
        <w:rPr>
          <w:rFonts w:ascii="Times New Roman" w:eastAsia="Times New Roman" w:hAnsi="Times New Roman"/>
          <w:sz w:val="24"/>
          <w:szCs w:val="24"/>
        </w:rPr>
        <w:t>”.</w:t>
      </w:r>
    </w:p>
    <w:p w14:paraId="129C5278" w14:textId="77777777" w:rsidR="00B95D08" w:rsidRPr="00B95D08" w:rsidRDefault="00B95D08" w:rsidP="00B95D08">
      <w:pPr>
        <w:spacing w:before="240" w:after="28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13E663AC" w14:textId="77777777" w:rsidR="008108AC" w:rsidRPr="00F92701" w:rsidRDefault="008108AC" w:rsidP="0076343C">
      <w:pPr>
        <w:spacing w:before="240" w:after="28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701">
        <w:rPr>
          <w:rFonts w:ascii="Times New Roman" w:eastAsia="Arial Unicode MS" w:hAnsi="Times New Roman"/>
          <w:b/>
          <w:bCs/>
          <w:color w:val="111111"/>
          <w:sz w:val="24"/>
          <w:szCs w:val="24"/>
          <w:u w:val="single"/>
        </w:rPr>
        <w:t>Ad. 4 Wnioski i interpelacje Radnych</w:t>
      </w:r>
    </w:p>
    <w:p w14:paraId="088A78C2" w14:textId="77777777" w:rsidR="008108AC" w:rsidRPr="00F92701" w:rsidRDefault="008108AC" w:rsidP="0076343C">
      <w:pPr>
        <w:spacing w:before="24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701">
        <w:rPr>
          <w:rFonts w:ascii="Times New Roman" w:eastAsia="Times New Roman" w:hAnsi="Times New Roman"/>
          <w:sz w:val="24"/>
          <w:szCs w:val="24"/>
        </w:rPr>
        <w:t>Nie zgłoszono żadnych wniosków i interpelacji Radnych.</w:t>
      </w:r>
    </w:p>
    <w:p w14:paraId="1F914A60" w14:textId="77777777" w:rsidR="0076343C" w:rsidRDefault="0076343C" w:rsidP="0076343C">
      <w:pPr>
        <w:spacing w:before="24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C5FB7E4" w14:textId="3B15F591" w:rsidR="0076343C" w:rsidRPr="008169EF" w:rsidRDefault="00F40547" w:rsidP="008169EF">
      <w:pPr>
        <w:spacing w:before="24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Ad. </w:t>
      </w:r>
      <w:r w:rsidR="008169EF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8108AC" w:rsidRPr="00F9270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8169EF" w:rsidRPr="008169EF">
        <w:rPr>
          <w:rFonts w:ascii="Times New Roman" w:eastAsia="Times New Roman" w:hAnsi="Times New Roman"/>
          <w:b/>
          <w:sz w:val="24"/>
          <w:szCs w:val="24"/>
          <w:u w:val="single"/>
        </w:rPr>
        <w:t>Podjęc</w:t>
      </w:r>
      <w:r w:rsidR="002B00FD">
        <w:rPr>
          <w:rFonts w:ascii="Times New Roman" w:eastAsia="Times New Roman" w:hAnsi="Times New Roman"/>
          <w:b/>
          <w:sz w:val="24"/>
          <w:szCs w:val="24"/>
          <w:u w:val="single"/>
        </w:rPr>
        <w:t>i</w:t>
      </w:r>
      <w:r w:rsidR="008169EF" w:rsidRPr="008169EF">
        <w:rPr>
          <w:rFonts w:ascii="Times New Roman" w:eastAsia="Times New Roman" w:hAnsi="Times New Roman"/>
          <w:b/>
          <w:sz w:val="24"/>
          <w:szCs w:val="24"/>
          <w:u w:val="single"/>
        </w:rPr>
        <w:t>e uchwał w sprawie:</w:t>
      </w:r>
    </w:p>
    <w:p w14:paraId="4F1E690A" w14:textId="674AEDA5" w:rsidR="008108AC" w:rsidRPr="00F92701" w:rsidRDefault="008169EF" w:rsidP="0076343C">
      <w:pPr>
        <w:numPr>
          <w:ilvl w:val="0"/>
          <w:numId w:val="2"/>
        </w:numPr>
        <w:tabs>
          <w:tab w:val="left" w:pos="144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145679732"/>
      <w:r w:rsidRPr="008169EF">
        <w:rPr>
          <w:rFonts w:ascii="Times New Roman" w:eastAsia="Times New Roman" w:hAnsi="Times New Roman"/>
          <w:b/>
          <w:sz w:val="24"/>
          <w:szCs w:val="24"/>
        </w:rPr>
        <w:t>dokonania zmiany Wieloletniej Prognozy Finansowej Gminy Miejska Górka na lata 2023-2030</w:t>
      </w:r>
      <w:bookmarkEnd w:id="2"/>
      <w:r w:rsidR="008108AC" w:rsidRPr="00F92701"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5CB07BD9" w14:textId="2BACE55E" w:rsidR="008108AC" w:rsidRPr="00F92701" w:rsidRDefault="00A94E56" w:rsidP="0076343C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Projekt Uchwały Nr </w:t>
      </w:r>
      <w:r w:rsidR="00CF01AE">
        <w:rPr>
          <w:rFonts w:ascii="Times New Roman" w:eastAsia="Times New Roman" w:hAnsi="Times New Roman"/>
          <w:sz w:val="24"/>
          <w:szCs w:val="24"/>
        </w:rPr>
        <w:t>LV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="00CF01AE">
        <w:rPr>
          <w:rFonts w:ascii="Times New Roman" w:eastAsia="Times New Roman" w:hAnsi="Times New Roman"/>
          <w:sz w:val="24"/>
          <w:szCs w:val="24"/>
        </w:rPr>
        <w:t>3</w:t>
      </w:r>
      <w:r w:rsidR="008169EF">
        <w:rPr>
          <w:rFonts w:ascii="Times New Roman" w:eastAsia="Times New Roman" w:hAnsi="Times New Roman"/>
          <w:sz w:val="24"/>
          <w:szCs w:val="24"/>
        </w:rPr>
        <w:t>08</w:t>
      </w:r>
      <w:r>
        <w:rPr>
          <w:rFonts w:ascii="Times New Roman" w:eastAsia="Times New Roman" w:hAnsi="Times New Roman"/>
          <w:sz w:val="24"/>
          <w:szCs w:val="24"/>
        </w:rPr>
        <w:t>/2</w:t>
      </w:r>
      <w:r w:rsidR="00CF01AE">
        <w:rPr>
          <w:rFonts w:ascii="Times New Roman" w:eastAsia="Times New Roman" w:hAnsi="Times New Roman"/>
          <w:sz w:val="24"/>
          <w:szCs w:val="24"/>
        </w:rPr>
        <w:t>3</w:t>
      </w:r>
      <w:r w:rsidR="008108AC" w:rsidRPr="00F92701">
        <w:rPr>
          <w:rFonts w:ascii="Times New Roman" w:eastAsia="Times New Roman" w:hAnsi="Times New Roman"/>
          <w:sz w:val="24"/>
          <w:szCs w:val="24"/>
        </w:rPr>
        <w:t xml:space="preserve"> dotyczący </w:t>
      </w:r>
      <w:bookmarkStart w:id="3" w:name="_Hlk145679797"/>
      <w:r w:rsidR="008169EF" w:rsidRPr="008169EF">
        <w:rPr>
          <w:rFonts w:ascii="Times New Roman" w:eastAsia="Times New Roman" w:hAnsi="Times New Roman"/>
          <w:b/>
          <w:sz w:val="24"/>
          <w:szCs w:val="24"/>
        </w:rPr>
        <w:t>dokonania zmiany Wieloletniej Prognozy Finansowej Gminy Miejska Górka na lata 2023-2030</w:t>
      </w:r>
      <w:bookmarkEnd w:id="3"/>
      <w:r>
        <w:rPr>
          <w:rFonts w:ascii="Times New Roman" w:eastAsia="Times New Roman" w:hAnsi="Times New Roman"/>
          <w:sz w:val="24"/>
          <w:szCs w:val="24"/>
        </w:rPr>
        <w:t xml:space="preserve"> odczytał</w:t>
      </w:r>
      <w:r w:rsidR="007C7058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Wiceprzewodnicząc</w:t>
      </w:r>
      <w:r w:rsidR="007C7058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Rady B</w:t>
      </w:r>
      <w:r w:rsidR="007C7058">
        <w:rPr>
          <w:rFonts w:ascii="Times New Roman" w:eastAsia="Times New Roman" w:hAnsi="Times New Roman"/>
          <w:sz w:val="24"/>
          <w:szCs w:val="24"/>
        </w:rPr>
        <w:t>arbara Szewczyk</w:t>
      </w:r>
      <w:r w:rsidR="00F40547">
        <w:rPr>
          <w:rFonts w:ascii="Times New Roman" w:eastAsia="Times New Roman" w:hAnsi="Times New Roman"/>
          <w:sz w:val="24"/>
          <w:szCs w:val="24"/>
        </w:rPr>
        <w:t xml:space="preserve">. </w:t>
      </w:r>
      <w:r w:rsidR="008108AC" w:rsidRPr="00F92701">
        <w:rPr>
          <w:rFonts w:ascii="Times New Roman" w:eastAsia="Times New Roman" w:hAnsi="Times New Roman"/>
          <w:sz w:val="24"/>
          <w:szCs w:val="24"/>
        </w:rPr>
        <w:t>Za podjęciem powyższej uchwały głosowali ws</w:t>
      </w:r>
      <w:r>
        <w:rPr>
          <w:rFonts w:ascii="Times New Roman" w:eastAsia="Times New Roman" w:hAnsi="Times New Roman"/>
          <w:sz w:val="24"/>
          <w:szCs w:val="24"/>
        </w:rPr>
        <w:t>zyscy obecni na sesji Radni – 1</w:t>
      </w:r>
      <w:r w:rsidR="008169EF">
        <w:rPr>
          <w:rFonts w:ascii="Times New Roman" w:eastAsia="Times New Roman" w:hAnsi="Times New Roman"/>
          <w:sz w:val="24"/>
          <w:szCs w:val="24"/>
        </w:rPr>
        <w:t>3</w:t>
      </w:r>
      <w:r w:rsidR="008108AC" w:rsidRPr="00F92701">
        <w:rPr>
          <w:rFonts w:ascii="Times New Roman" w:eastAsia="Times New Roman" w:hAnsi="Times New Roman"/>
          <w:sz w:val="24"/>
          <w:szCs w:val="24"/>
        </w:rPr>
        <w:t xml:space="preserve"> „za”.</w:t>
      </w:r>
    </w:p>
    <w:p w14:paraId="00F0644B" w14:textId="021ED058" w:rsidR="007C7058" w:rsidRDefault="00A94E56" w:rsidP="0076343C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Uchwała Nr </w:t>
      </w:r>
      <w:r w:rsidR="007C7058" w:rsidRPr="007C7058">
        <w:rPr>
          <w:rFonts w:ascii="Times New Roman" w:eastAsia="Times New Roman" w:hAnsi="Times New Roman"/>
          <w:sz w:val="24"/>
          <w:szCs w:val="24"/>
        </w:rPr>
        <w:t>LV/3</w:t>
      </w:r>
      <w:r w:rsidR="008169EF">
        <w:rPr>
          <w:rFonts w:ascii="Times New Roman" w:eastAsia="Times New Roman" w:hAnsi="Times New Roman"/>
          <w:sz w:val="24"/>
          <w:szCs w:val="24"/>
        </w:rPr>
        <w:t>08</w:t>
      </w:r>
      <w:r w:rsidR="007C7058" w:rsidRPr="007C7058">
        <w:rPr>
          <w:rFonts w:ascii="Times New Roman" w:eastAsia="Times New Roman" w:hAnsi="Times New Roman"/>
          <w:sz w:val="24"/>
          <w:szCs w:val="24"/>
        </w:rPr>
        <w:t xml:space="preserve">/23 </w:t>
      </w:r>
      <w:r w:rsidR="008108AC" w:rsidRPr="00F92701">
        <w:rPr>
          <w:rFonts w:ascii="Times New Roman" w:eastAsia="Times New Roman" w:hAnsi="Times New Roman"/>
          <w:sz w:val="24"/>
          <w:szCs w:val="24"/>
        </w:rPr>
        <w:t>Rady Miejskiej w Miejsk</w:t>
      </w:r>
      <w:r>
        <w:rPr>
          <w:rFonts w:ascii="Times New Roman" w:eastAsia="Times New Roman" w:hAnsi="Times New Roman"/>
          <w:sz w:val="24"/>
          <w:szCs w:val="24"/>
        </w:rPr>
        <w:t xml:space="preserve">iej Górce z dnia </w:t>
      </w:r>
      <w:r w:rsidR="002B00FD">
        <w:rPr>
          <w:rFonts w:ascii="Times New Roman" w:eastAsia="Times New Roman" w:hAnsi="Times New Roman"/>
          <w:sz w:val="24"/>
          <w:szCs w:val="24"/>
        </w:rPr>
        <w:t>14</w:t>
      </w:r>
      <w:r>
        <w:rPr>
          <w:rFonts w:ascii="Times New Roman" w:eastAsia="Times New Roman" w:hAnsi="Times New Roman"/>
          <w:sz w:val="24"/>
          <w:szCs w:val="24"/>
        </w:rPr>
        <w:t xml:space="preserve"> czerwca 202</w:t>
      </w:r>
      <w:r w:rsidR="007C7058">
        <w:rPr>
          <w:rFonts w:ascii="Times New Roman" w:eastAsia="Times New Roman" w:hAnsi="Times New Roman"/>
          <w:sz w:val="24"/>
          <w:szCs w:val="24"/>
        </w:rPr>
        <w:t>3</w:t>
      </w:r>
      <w:r w:rsidR="008108AC" w:rsidRPr="00F92701">
        <w:rPr>
          <w:rFonts w:ascii="Times New Roman" w:eastAsia="Times New Roman" w:hAnsi="Times New Roman"/>
          <w:sz w:val="24"/>
          <w:szCs w:val="24"/>
        </w:rPr>
        <w:t xml:space="preserve"> roku </w:t>
      </w:r>
      <w:r w:rsidR="008108AC" w:rsidRPr="00F92701">
        <w:rPr>
          <w:rFonts w:ascii="Times New Roman" w:eastAsia="Times New Roman" w:hAnsi="Times New Roman"/>
          <w:sz w:val="24"/>
          <w:szCs w:val="24"/>
        </w:rPr>
        <w:br/>
        <w:t xml:space="preserve">w sprawie </w:t>
      </w:r>
      <w:r w:rsidR="002B00FD" w:rsidRPr="002B00FD">
        <w:rPr>
          <w:rFonts w:ascii="Times New Roman" w:eastAsia="Times New Roman" w:hAnsi="Times New Roman"/>
          <w:i/>
          <w:sz w:val="24"/>
          <w:szCs w:val="24"/>
        </w:rPr>
        <w:t>dokonania zmiany Wieloletniej Prognozy Finansowej Gminy Miejska Górka na lata 2023-2030</w:t>
      </w:r>
      <w:r w:rsidR="008108AC" w:rsidRPr="00F92701">
        <w:rPr>
          <w:rFonts w:ascii="Times New Roman" w:eastAsia="Times New Roman" w:hAnsi="Times New Roman"/>
          <w:i/>
          <w:sz w:val="24"/>
          <w:szCs w:val="24"/>
        </w:rPr>
        <w:t>,</w:t>
      </w:r>
      <w:r w:rsidR="008108AC" w:rsidRPr="00F92701">
        <w:rPr>
          <w:rFonts w:ascii="Times New Roman" w:eastAsia="Times New Roman" w:hAnsi="Times New Roman"/>
          <w:sz w:val="24"/>
          <w:szCs w:val="24"/>
        </w:rPr>
        <w:t xml:space="preserve"> została podjęta i stanowi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 w:rsidR="002B00FD">
        <w:rPr>
          <w:rFonts w:ascii="Times New Roman" w:eastAsia="Times New Roman" w:hAnsi="Times New Roman"/>
          <w:b/>
          <w:sz w:val="24"/>
          <w:szCs w:val="24"/>
        </w:rPr>
        <w:t>4</w:t>
      </w:r>
      <w:r w:rsidR="008108AC" w:rsidRPr="00F927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108AC" w:rsidRPr="00F92701">
        <w:rPr>
          <w:rFonts w:ascii="Times New Roman" w:eastAsia="Times New Roman" w:hAnsi="Times New Roman"/>
          <w:sz w:val="24"/>
          <w:szCs w:val="24"/>
        </w:rPr>
        <w:t>do protokołu.</w:t>
      </w:r>
    </w:p>
    <w:p w14:paraId="64F8AE16" w14:textId="77777777" w:rsidR="002B00FD" w:rsidRPr="002B00FD" w:rsidRDefault="002B00FD" w:rsidP="0076343C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BA4503" w14:textId="765D0865" w:rsidR="008108AC" w:rsidRPr="00F769C6" w:rsidRDefault="002B00FD" w:rsidP="0076343C">
      <w:pPr>
        <w:numPr>
          <w:ilvl w:val="0"/>
          <w:numId w:val="2"/>
        </w:numPr>
        <w:tabs>
          <w:tab w:val="left" w:pos="144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00FD">
        <w:rPr>
          <w:rFonts w:ascii="Times New Roman" w:eastAsia="Times New Roman" w:hAnsi="Times New Roman"/>
          <w:b/>
          <w:sz w:val="24"/>
          <w:szCs w:val="24"/>
        </w:rPr>
        <w:t>zmiany uchwały budżetowej na rok 2023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6B8E8652" w14:textId="67CE82B8" w:rsidR="002B00FD" w:rsidRPr="002B00FD" w:rsidRDefault="002B00FD" w:rsidP="002B00FD">
      <w:pPr>
        <w:tabs>
          <w:tab w:val="num" w:pos="-108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00FD">
        <w:rPr>
          <w:rFonts w:ascii="Times New Roman" w:eastAsia="Times New Roman" w:hAnsi="Times New Roman"/>
          <w:sz w:val="24"/>
          <w:szCs w:val="24"/>
        </w:rPr>
        <w:t>Projekt Uchwały Nr LV/30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/23 dotyczący </w:t>
      </w:r>
      <w:r w:rsidRPr="002B00FD">
        <w:rPr>
          <w:rFonts w:ascii="Times New Roman" w:eastAsia="Times New Roman" w:hAnsi="Times New Roman"/>
          <w:b/>
          <w:sz w:val="24"/>
          <w:szCs w:val="24"/>
        </w:rPr>
        <w:t>zmiany uchwały budżetowej na rok 2023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odczytał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2B00FD">
        <w:rPr>
          <w:rFonts w:ascii="Times New Roman" w:eastAsia="Times New Roman" w:hAnsi="Times New Roman"/>
          <w:sz w:val="24"/>
          <w:szCs w:val="24"/>
        </w:rPr>
        <w:t>rzewodnicząc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Rady</w:t>
      </w:r>
      <w:r>
        <w:rPr>
          <w:rFonts w:ascii="Times New Roman" w:eastAsia="Times New Roman" w:hAnsi="Times New Roman"/>
          <w:sz w:val="24"/>
          <w:szCs w:val="24"/>
        </w:rPr>
        <w:t xml:space="preserve"> Zdzisław Goliński</w:t>
      </w:r>
      <w:r w:rsidRPr="002B00FD">
        <w:rPr>
          <w:rFonts w:ascii="Times New Roman" w:eastAsia="Times New Roman" w:hAnsi="Times New Roman"/>
          <w:sz w:val="24"/>
          <w:szCs w:val="24"/>
        </w:rPr>
        <w:t>. Za podjęciem powyższej uchwały głosowali wszyscy obecni na sesji Radni – 13 „za”.</w:t>
      </w:r>
    </w:p>
    <w:p w14:paraId="55C3E6AF" w14:textId="5E8B266C" w:rsidR="002B00FD" w:rsidRDefault="002B00FD" w:rsidP="002B00FD">
      <w:pPr>
        <w:tabs>
          <w:tab w:val="num" w:pos="-108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00FD">
        <w:rPr>
          <w:rFonts w:ascii="Times New Roman" w:eastAsia="Times New Roman" w:hAnsi="Times New Roman"/>
          <w:sz w:val="24"/>
          <w:szCs w:val="24"/>
        </w:rPr>
        <w:t>Uchwała Nr LV/30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/23 Rady Miejskiej w Miejskiej Górce z dnia 14 czerwca 2023 roku </w:t>
      </w:r>
      <w:r w:rsidRPr="002B00FD">
        <w:rPr>
          <w:rFonts w:ascii="Times New Roman" w:eastAsia="Times New Roman" w:hAnsi="Times New Roman"/>
          <w:sz w:val="24"/>
          <w:szCs w:val="24"/>
        </w:rPr>
        <w:br/>
        <w:t xml:space="preserve">w sprawie </w:t>
      </w:r>
      <w:r w:rsidRPr="002B00FD">
        <w:rPr>
          <w:rFonts w:ascii="Times New Roman" w:eastAsia="Times New Roman" w:hAnsi="Times New Roman"/>
          <w:i/>
          <w:sz w:val="24"/>
          <w:szCs w:val="24"/>
        </w:rPr>
        <w:t>zmiany uchwały budżetowej na rok 2023,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została podjęta i stanowi </w:t>
      </w:r>
      <w:r w:rsidRPr="002B00FD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2B00F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00FD">
        <w:rPr>
          <w:rFonts w:ascii="Times New Roman" w:eastAsia="Times New Roman" w:hAnsi="Times New Roman"/>
          <w:sz w:val="24"/>
          <w:szCs w:val="24"/>
        </w:rPr>
        <w:t>do protokołu.</w:t>
      </w:r>
    </w:p>
    <w:p w14:paraId="1CCB647F" w14:textId="77777777" w:rsidR="002B00FD" w:rsidRPr="002B00FD" w:rsidRDefault="002B00FD" w:rsidP="002B00FD">
      <w:pPr>
        <w:tabs>
          <w:tab w:val="num" w:pos="-108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DC9FBC5" w14:textId="452B53DC" w:rsidR="002B00FD" w:rsidRDefault="002B00FD" w:rsidP="002B00F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4" w:name="_Hlk145680394"/>
      <w:r w:rsidRPr="002B00FD">
        <w:rPr>
          <w:rFonts w:ascii="Times New Roman" w:eastAsia="Times New Roman" w:hAnsi="Times New Roman"/>
          <w:b/>
          <w:bCs/>
          <w:sz w:val="24"/>
          <w:szCs w:val="24"/>
        </w:rPr>
        <w:t>wyrażenia zgody na zaciągnięcie przez Burmistrza Miejskiej Górki zobowiązania finansowego powyżej kwoty określonej w budżecie gminy związanego z realizacją zadania pn. „Dowozy szkolne w Gminie Miejska Górka w roku szkolnym 2023/2024”</w:t>
      </w:r>
      <w:bookmarkEnd w:id="4"/>
      <w:r w:rsidRPr="002B00FD">
        <w:rPr>
          <w:rFonts w:ascii="Times New Roman" w:eastAsia="Times New Roman" w:hAnsi="Times New Roman"/>
          <w:b/>
          <w:bCs/>
          <w:sz w:val="24"/>
          <w:szCs w:val="24"/>
        </w:rPr>
        <w:t>,</w:t>
      </w:r>
    </w:p>
    <w:p w14:paraId="0037217B" w14:textId="77777777" w:rsidR="002B00FD" w:rsidRPr="002B00FD" w:rsidRDefault="002B00FD" w:rsidP="002B00FD">
      <w:pPr>
        <w:pStyle w:val="Akapitzlist"/>
        <w:ind w:left="144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3E7E1C7" w14:textId="0CB2A36F" w:rsidR="002B00FD" w:rsidRPr="002B00FD" w:rsidRDefault="002B00FD" w:rsidP="002B00FD">
      <w:pPr>
        <w:tabs>
          <w:tab w:val="num" w:pos="-108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00FD">
        <w:rPr>
          <w:rFonts w:ascii="Times New Roman" w:eastAsia="Times New Roman" w:hAnsi="Times New Roman"/>
          <w:sz w:val="24"/>
          <w:szCs w:val="24"/>
        </w:rPr>
        <w:t>Projekt Uchwały Nr LV/3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/23 dotyczący </w:t>
      </w:r>
      <w:r w:rsidR="00A40B85" w:rsidRPr="00A40B85">
        <w:rPr>
          <w:rFonts w:ascii="Times New Roman" w:eastAsia="Times New Roman" w:hAnsi="Times New Roman"/>
          <w:b/>
          <w:sz w:val="24"/>
          <w:szCs w:val="24"/>
        </w:rPr>
        <w:t xml:space="preserve">wyrażenia zgody na zaciągnięcie przez Burmistrza Miejskiej Górki zobowiązania finansowego powyżej kwoty określonej </w:t>
      </w:r>
      <w:r w:rsidR="00A40B85">
        <w:rPr>
          <w:rFonts w:ascii="Times New Roman" w:eastAsia="Times New Roman" w:hAnsi="Times New Roman"/>
          <w:b/>
          <w:sz w:val="24"/>
          <w:szCs w:val="24"/>
        </w:rPr>
        <w:br/>
      </w:r>
      <w:r w:rsidR="00A40B85" w:rsidRPr="00A40B85">
        <w:rPr>
          <w:rFonts w:ascii="Times New Roman" w:eastAsia="Times New Roman" w:hAnsi="Times New Roman"/>
          <w:b/>
          <w:sz w:val="24"/>
          <w:szCs w:val="24"/>
        </w:rPr>
        <w:t>w budżecie gminy związanego z realizacją zadania pn. „Dowozy szkolne w Gminie Miejska Górka w roku szkolnym 2023/2024”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odczytał </w:t>
      </w:r>
      <w:r w:rsidR="00A40B85">
        <w:rPr>
          <w:rFonts w:ascii="Times New Roman" w:eastAsia="Times New Roman" w:hAnsi="Times New Roman"/>
          <w:sz w:val="24"/>
          <w:szCs w:val="24"/>
        </w:rPr>
        <w:t>Wicep</w:t>
      </w:r>
      <w:r w:rsidRPr="002B00FD">
        <w:rPr>
          <w:rFonts w:ascii="Times New Roman" w:eastAsia="Times New Roman" w:hAnsi="Times New Roman"/>
          <w:sz w:val="24"/>
          <w:szCs w:val="24"/>
        </w:rPr>
        <w:t>rzewodnicząc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Rady</w:t>
      </w:r>
      <w:r w:rsidR="00A40B85">
        <w:rPr>
          <w:rFonts w:ascii="Times New Roman" w:eastAsia="Times New Roman" w:hAnsi="Times New Roman"/>
          <w:sz w:val="24"/>
          <w:szCs w:val="24"/>
        </w:rPr>
        <w:t xml:space="preserve"> Bernard </w:t>
      </w:r>
      <w:proofErr w:type="spellStart"/>
      <w:r w:rsidR="00A40B85">
        <w:rPr>
          <w:rFonts w:ascii="Times New Roman" w:eastAsia="Times New Roman" w:hAnsi="Times New Roman"/>
          <w:sz w:val="24"/>
          <w:szCs w:val="24"/>
        </w:rPr>
        <w:t>Bałuniak</w:t>
      </w:r>
      <w:proofErr w:type="spellEnd"/>
      <w:r w:rsidRPr="002B00FD">
        <w:rPr>
          <w:rFonts w:ascii="Times New Roman" w:eastAsia="Times New Roman" w:hAnsi="Times New Roman"/>
          <w:sz w:val="24"/>
          <w:szCs w:val="24"/>
        </w:rPr>
        <w:t>. Za podjęciem powyższej uchwały głosowali wszyscy obecni na sesji Radni – 13 „za”.</w:t>
      </w:r>
    </w:p>
    <w:p w14:paraId="21CD78F2" w14:textId="6647B327" w:rsidR="002B00FD" w:rsidRPr="00A40B85" w:rsidRDefault="002B00FD" w:rsidP="00A40B85">
      <w:pPr>
        <w:tabs>
          <w:tab w:val="num" w:pos="-1080"/>
        </w:tabs>
        <w:spacing w:before="240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B00FD">
        <w:rPr>
          <w:rFonts w:ascii="Times New Roman" w:eastAsia="Times New Roman" w:hAnsi="Times New Roman"/>
          <w:sz w:val="24"/>
          <w:szCs w:val="24"/>
        </w:rPr>
        <w:t>Uchwała Nr LV/3</w:t>
      </w:r>
      <w:r w:rsidR="00A40B85">
        <w:rPr>
          <w:rFonts w:ascii="Times New Roman" w:eastAsia="Times New Roman" w:hAnsi="Times New Roman"/>
          <w:sz w:val="24"/>
          <w:szCs w:val="24"/>
        </w:rPr>
        <w:t>10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/23 Rady Miejskiej w Miejskiej Górce z dnia 14 czerwca 2023 roku </w:t>
      </w:r>
      <w:r w:rsidRPr="002B00FD">
        <w:rPr>
          <w:rFonts w:ascii="Times New Roman" w:eastAsia="Times New Roman" w:hAnsi="Times New Roman"/>
          <w:sz w:val="24"/>
          <w:szCs w:val="24"/>
        </w:rPr>
        <w:br/>
        <w:t xml:space="preserve">w sprawie </w:t>
      </w:r>
      <w:r w:rsidR="00A40B85" w:rsidRPr="00A40B85">
        <w:rPr>
          <w:rFonts w:ascii="Times New Roman" w:eastAsia="Times New Roman" w:hAnsi="Times New Roman"/>
          <w:i/>
          <w:sz w:val="24"/>
          <w:szCs w:val="24"/>
        </w:rPr>
        <w:t>wyrażenia zgody na zaciągnięcie przez Burmistrza Miejskiej Górki zobowiązania finansowego powyżej kwoty określonej w budżecie gminy związanego z realizacją zadania pn. „Dowozy szkolne w Gminie Miejska Górka w roku szkolnym 2023/2024”</w:t>
      </w:r>
      <w:r w:rsidRPr="002B00FD">
        <w:rPr>
          <w:rFonts w:ascii="Times New Roman" w:eastAsia="Times New Roman" w:hAnsi="Times New Roman"/>
          <w:i/>
          <w:sz w:val="24"/>
          <w:szCs w:val="24"/>
        </w:rPr>
        <w:t>,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została podjęta </w:t>
      </w:r>
      <w:r w:rsidR="00A40B85">
        <w:rPr>
          <w:rFonts w:ascii="Times New Roman" w:eastAsia="Times New Roman" w:hAnsi="Times New Roman"/>
          <w:sz w:val="24"/>
          <w:szCs w:val="24"/>
        </w:rPr>
        <w:br/>
      </w:r>
      <w:r w:rsidRPr="002B00FD">
        <w:rPr>
          <w:rFonts w:ascii="Times New Roman" w:eastAsia="Times New Roman" w:hAnsi="Times New Roman"/>
          <w:sz w:val="24"/>
          <w:szCs w:val="24"/>
        </w:rPr>
        <w:t xml:space="preserve">i stanowi </w:t>
      </w:r>
      <w:r w:rsidRPr="002B00FD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 w:rsidR="00A40B85">
        <w:rPr>
          <w:rFonts w:ascii="Times New Roman" w:eastAsia="Times New Roman" w:hAnsi="Times New Roman"/>
          <w:b/>
          <w:sz w:val="24"/>
          <w:szCs w:val="24"/>
        </w:rPr>
        <w:t>6</w:t>
      </w:r>
      <w:r w:rsidRPr="002B00F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00FD">
        <w:rPr>
          <w:rFonts w:ascii="Times New Roman" w:eastAsia="Times New Roman" w:hAnsi="Times New Roman"/>
          <w:sz w:val="24"/>
          <w:szCs w:val="24"/>
        </w:rPr>
        <w:t>do protokołu.</w:t>
      </w:r>
    </w:p>
    <w:p w14:paraId="7AECFD53" w14:textId="77777777" w:rsidR="00F769C6" w:rsidRDefault="00F769C6" w:rsidP="00F769C6">
      <w:pPr>
        <w:tabs>
          <w:tab w:val="left" w:pos="1440"/>
        </w:tabs>
        <w:spacing w:before="240"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3294E0E" w14:textId="727A3D4C" w:rsidR="00A40B85" w:rsidRPr="00A40B85" w:rsidRDefault="00A40B85" w:rsidP="00A40B8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5" w:name="_Hlk145680679"/>
      <w:r w:rsidRPr="00A40B85">
        <w:rPr>
          <w:rFonts w:ascii="Times New Roman" w:eastAsia="Times New Roman" w:hAnsi="Times New Roman"/>
          <w:b/>
          <w:bCs/>
          <w:sz w:val="24"/>
          <w:szCs w:val="24"/>
        </w:rPr>
        <w:t>przystąpienia do sporządzenia miejscowego planu zagospodarowania przestrzennego – infrastruktura techniczna, obręb Sobiałkowo, Woszczkowo i Oczkowice</w:t>
      </w:r>
      <w:bookmarkEnd w:id="5"/>
      <w:r w:rsidRPr="00A40B85">
        <w:rPr>
          <w:rFonts w:ascii="Times New Roman" w:eastAsia="Times New Roman" w:hAnsi="Times New Roman"/>
          <w:b/>
          <w:bCs/>
          <w:sz w:val="24"/>
          <w:szCs w:val="24"/>
        </w:rPr>
        <w:t>,</w:t>
      </w:r>
    </w:p>
    <w:p w14:paraId="32A427BC" w14:textId="77777777" w:rsidR="00A40B85" w:rsidRPr="002B00FD" w:rsidRDefault="00A40B85" w:rsidP="00A40B85">
      <w:pPr>
        <w:pStyle w:val="Akapitzlist"/>
        <w:ind w:left="144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E95170F" w14:textId="794F5925" w:rsidR="00A40B85" w:rsidRPr="002B00FD" w:rsidRDefault="00A40B85" w:rsidP="00A40B85">
      <w:pPr>
        <w:tabs>
          <w:tab w:val="num" w:pos="-108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00FD">
        <w:rPr>
          <w:rFonts w:ascii="Times New Roman" w:eastAsia="Times New Roman" w:hAnsi="Times New Roman"/>
          <w:sz w:val="24"/>
          <w:szCs w:val="24"/>
        </w:rPr>
        <w:t>Projekt Uchwały Nr LV/3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/23 dotyczący </w:t>
      </w:r>
      <w:r w:rsidRPr="00A40B85">
        <w:rPr>
          <w:rFonts w:ascii="Times New Roman" w:eastAsia="Times New Roman" w:hAnsi="Times New Roman"/>
          <w:b/>
          <w:sz w:val="24"/>
          <w:szCs w:val="24"/>
        </w:rPr>
        <w:t>przystąpienia do sporządzenia miejscowego planu zagospodarowania przestrzennego – infrastruktura techniczna, obręb Sobiałkowo, Woszczkowo i Oczkowice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odczytał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2B00FD">
        <w:rPr>
          <w:rFonts w:ascii="Times New Roman" w:eastAsia="Times New Roman" w:hAnsi="Times New Roman"/>
          <w:sz w:val="24"/>
          <w:szCs w:val="24"/>
        </w:rPr>
        <w:t>rzewodnicząc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Rady</w:t>
      </w:r>
      <w:r>
        <w:rPr>
          <w:rFonts w:ascii="Times New Roman" w:eastAsia="Times New Roman" w:hAnsi="Times New Roman"/>
          <w:sz w:val="24"/>
          <w:szCs w:val="24"/>
        </w:rPr>
        <w:t xml:space="preserve"> Zdzisław Goliński</w:t>
      </w:r>
      <w:r w:rsidRPr="002B00FD">
        <w:rPr>
          <w:rFonts w:ascii="Times New Roman" w:eastAsia="Times New Roman" w:hAnsi="Times New Roman"/>
          <w:sz w:val="24"/>
          <w:szCs w:val="24"/>
        </w:rPr>
        <w:t>. Za podjęciem powyższej uchwały głosowali wszyscy obecni na sesji Radni – 13 „za”.</w:t>
      </w:r>
    </w:p>
    <w:p w14:paraId="18A28A65" w14:textId="555531E5" w:rsidR="00A40B85" w:rsidRPr="00A40B85" w:rsidRDefault="00A40B85" w:rsidP="00A40B85">
      <w:pPr>
        <w:tabs>
          <w:tab w:val="num" w:pos="-1080"/>
        </w:tabs>
        <w:spacing w:before="240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B00FD">
        <w:rPr>
          <w:rFonts w:ascii="Times New Roman" w:eastAsia="Times New Roman" w:hAnsi="Times New Roman"/>
          <w:sz w:val="24"/>
          <w:szCs w:val="24"/>
        </w:rPr>
        <w:t>Uchwała Nr LV/3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/23 Rady Miejskiej w Miejskiej Górce z dnia 14 czerwca 2023 roku </w:t>
      </w:r>
      <w:r w:rsidRPr="002B00FD">
        <w:rPr>
          <w:rFonts w:ascii="Times New Roman" w:eastAsia="Times New Roman" w:hAnsi="Times New Roman"/>
          <w:sz w:val="24"/>
          <w:szCs w:val="24"/>
        </w:rPr>
        <w:br/>
        <w:t xml:space="preserve">w sprawie </w:t>
      </w:r>
      <w:r w:rsidRPr="00A40B85">
        <w:rPr>
          <w:rFonts w:ascii="Times New Roman" w:eastAsia="Times New Roman" w:hAnsi="Times New Roman"/>
          <w:i/>
          <w:sz w:val="24"/>
          <w:szCs w:val="24"/>
        </w:rPr>
        <w:t>przystąpienia do sporządzenia miejscowego planu zagospodarowania przestrzennego – infrastruktura techniczna, obręb Sobiałkowo, Woszczkowo i Oczkowice</w:t>
      </w:r>
      <w:r w:rsidRPr="002B00FD">
        <w:rPr>
          <w:rFonts w:ascii="Times New Roman" w:eastAsia="Times New Roman" w:hAnsi="Times New Roman"/>
          <w:i/>
          <w:sz w:val="24"/>
          <w:szCs w:val="24"/>
        </w:rPr>
        <w:t>,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została podjęta i stanowi </w:t>
      </w:r>
      <w:r w:rsidRPr="002B00FD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2B00F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00FD">
        <w:rPr>
          <w:rFonts w:ascii="Times New Roman" w:eastAsia="Times New Roman" w:hAnsi="Times New Roman"/>
          <w:sz w:val="24"/>
          <w:szCs w:val="24"/>
        </w:rPr>
        <w:t>do protokołu.</w:t>
      </w:r>
    </w:p>
    <w:p w14:paraId="1C2D5BD9" w14:textId="77777777" w:rsidR="00A40B85" w:rsidRDefault="00A40B85" w:rsidP="00F769C6">
      <w:pPr>
        <w:tabs>
          <w:tab w:val="left" w:pos="1440"/>
        </w:tabs>
        <w:spacing w:before="240"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4A93274" w14:textId="08883B6B" w:rsidR="00A40B85" w:rsidRPr="00A40B85" w:rsidRDefault="00A40B85" w:rsidP="00A40B8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0B8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wyrażenia zgody na odstąpienie od obowiązku przetargowego trybu zawarcia umowy dzierżawy nieruchomości,</w:t>
      </w:r>
    </w:p>
    <w:p w14:paraId="1A016FDF" w14:textId="77777777" w:rsidR="00A40B85" w:rsidRPr="002B00FD" w:rsidRDefault="00A40B85" w:rsidP="00A40B85">
      <w:pPr>
        <w:pStyle w:val="Akapitzlist"/>
        <w:ind w:left="144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42D8EDC" w14:textId="10A7102A" w:rsidR="00A40B85" w:rsidRPr="002B00FD" w:rsidRDefault="00A40B85" w:rsidP="00A40B85">
      <w:pPr>
        <w:tabs>
          <w:tab w:val="num" w:pos="-108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00FD">
        <w:rPr>
          <w:rFonts w:ascii="Times New Roman" w:eastAsia="Times New Roman" w:hAnsi="Times New Roman"/>
          <w:sz w:val="24"/>
          <w:szCs w:val="24"/>
        </w:rPr>
        <w:t>Projekt Uchwały Nr LV/3</w:t>
      </w:r>
      <w:r>
        <w:rPr>
          <w:rFonts w:ascii="Times New Roman" w:eastAsia="Times New Roman" w:hAnsi="Times New Roman"/>
          <w:sz w:val="24"/>
          <w:szCs w:val="24"/>
        </w:rPr>
        <w:t>12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/23 dotyczący </w:t>
      </w:r>
      <w:bookmarkStart w:id="6" w:name="_Hlk145681129"/>
      <w:r w:rsidR="00735157" w:rsidRPr="00735157">
        <w:rPr>
          <w:rFonts w:ascii="Times New Roman" w:eastAsia="Times New Roman" w:hAnsi="Times New Roman"/>
          <w:b/>
          <w:sz w:val="24"/>
          <w:szCs w:val="24"/>
        </w:rPr>
        <w:t>wyrażenia zgody na odstąpienie od obowiązku przetargowego trybu zawarcia umowy dzierżawy nieruchomości</w:t>
      </w:r>
      <w:bookmarkEnd w:id="6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00FD">
        <w:rPr>
          <w:rFonts w:ascii="Times New Roman" w:eastAsia="Times New Roman" w:hAnsi="Times New Roman"/>
          <w:sz w:val="24"/>
          <w:szCs w:val="24"/>
        </w:rPr>
        <w:t>odczytał</w:t>
      </w:r>
      <w:r w:rsidR="00735157">
        <w:rPr>
          <w:rFonts w:ascii="Times New Roman" w:eastAsia="Times New Roman" w:hAnsi="Times New Roman"/>
          <w:sz w:val="24"/>
          <w:szCs w:val="24"/>
        </w:rPr>
        <w:t>a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</w:t>
      </w:r>
      <w:r w:rsidR="00735157">
        <w:rPr>
          <w:rFonts w:ascii="Times New Roman" w:eastAsia="Times New Roman" w:hAnsi="Times New Roman"/>
          <w:sz w:val="24"/>
          <w:szCs w:val="24"/>
        </w:rPr>
        <w:t>Wicep</w:t>
      </w:r>
      <w:r w:rsidRPr="002B00FD">
        <w:rPr>
          <w:rFonts w:ascii="Times New Roman" w:eastAsia="Times New Roman" w:hAnsi="Times New Roman"/>
          <w:sz w:val="24"/>
          <w:szCs w:val="24"/>
        </w:rPr>
        <w:t>rzewodnicząc</w:t>
      </w:r>
      <w:r w:rsidR="00735157">
        <w:rPr>
          <w:rFonts w:ascii="Times New Roman" w:eastAsia="Times New Roman" w:hAnsi="Times New Roman"/>
          <w:sz w:val="24"/>
          <w:szCs w:val="24"/>
        </w:rPr>
        <w:t>a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Rady</w:t>
      </w:r>
      <w:r w:rsidR="00735157">
        <w:rPr>
          <w:rFonts w:ascii="Times New Roman" w:eastAsia="Times New Roman" w:hAnsi="Times New Roman"/>
          <w:sz w:val="24"/>
          <w:szCs w:val="24"/>
        </w:rPr>
        <w:t xml:space="preserve"> Barbara Szewczyk</w:t>
      </w:r>
      <w:r w:rsidRPr="002B00FD">
        <w:rPr>
          <w:rFonts w:ascii="Times New Roman" w:eastAsia="Times New Roman" w:hAnsi="Times New Roman"/>
          <w:sz w:val="24"/>
          <w:szCs w:val="24"/>
        </w:rPr>
        <w:t>. Za podjęciem powyższej uchwały głosowali wszyscy obecni na sesji Radni – 13 „za”.</w:t>
      </w:r>
    </w:p>
    <w:p w14:paraId="22CE6763" w14:textId="5C177F99" w:rsidR="00A40B85" w:rsidRPr="00A40B85" w:rsidRDefault="00A40B85" w:rsidP="00A40B85">
      <w:pPr>
        <w:tabs>
          <w:tab w:val="num" w:pos="-1080"/>
        </w:tabs>
        <w:spacing w:before="240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B00FD">
        <w:rPr>
          <w:rFonts w:ascii="Times New Roman" w:eastAsia="Times New Roman" w:hAnsi="Times New Roman"/>
          <w:sz w:val="24"/>
          <w:szCs w:val="24"/>
        </w:rPr>
        <w:t>Uchwała Nr LV/3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735157">
        <w:rPr>
          <w:rFonts w:ascii="Times New Roman" w:eastAsia="Times New Roman" w:hAnsi="Times New Roman"/>
          <w:sz w:val="24"/>
          <w:szCs w:val="24"/>
        </w:rPr>
        <w:t>2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/23 Rady Miejskiej w Miejskiej Górce z dnia 14 czerwca 2023 roku </w:t>
      </w:r>
      <w:r w:rsidRPr="002B00FD">
        <w:rPr>
          <w:rFonts w:ascii="Times New Roman" w:eastAsia="Times New Roman" w:hAnsi="Times New Roman"/>
          <w:sz w:val="24"/>
          <w:szCs w:val="24"/>
        </w:rPr>
        <w:br/>
        <w:t xml:space="preserve">w sprawie </w:t>
      </w:r>
      <w:r w:rsidR="00735157" w:rsidRPr="00735157">
        <w:rPr>
          <w:rFonts w:ascii="Times New Roman" w:eastAsia="Times New Roman" w:hAnsi="Times New Roman"/>
          <w:i/>
          <w:sz w:val="24"/>
          <w:szCs w:val="24"/>
        </w:rPr>
        <w:t>wyrażenia zgody na odstąpienie od obowiązku przetargowego trybu zawarcia umowy dzierżawy nieruchomości</w:t>
      </w:r>
      <w:r w:rsidRPr="002B00FD">
        <w:rPr>
          <w:rFonts w:ascii="Times New Roman" w:eastAsia="Times New Roman" w:hAnsi="Times New Roman"/>
          <w:i/>
          <w:sz w:val="24"/>
          <w:szCs w:val="24"/>
        </w:rPr>
        <w:t>,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została podjęta i stanowi </w:t>
      </w:r>
      <w:r w:rsidRPr="002B00FD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 w:rsidR="00735157">
        <w:rPr>
          <w:rFonts w:ascii="Times New Roman" w:eastAsia="Times New Roman" w:hAnsi="Times New Roman"/>
          <w:b/>
          <w:sz w:val="24"/>
          <w:szCs w:val="24"/>
        </w:rPr>
        <w:t>8</w:t>
      </w:r>
      <w:r w:rsidRPr="002B00F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00FD">
        <w:rPr>
          <w:rFonts w:ascii="Times New Roman" w:eastAsia="Times New Roman" w:hAnsi="Times New Roman"/>
          <w:sz w:val="24"/>
          <w:szCs w:val="24"/>
        </w:rPr>
        <w:t>do protokołu.</w:t>
      </w:r>
    </w:p>
    <w:p w14:paraId="63611628" w14:textId="77777777" w:rsidR="00A40B85" w:rsidRDefault="00A40B85" w:rsidP="00A40B85">
      <w:pPr>
        <w:tabs>
          <w:tab w:val="left" w:pos="1440"/>
        </w:tabs>
        <w:spacing w:before="240"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898C9EC" w14:textId="63D99F8E" w:rsidR="00735157" w:rsidRPr="00735157" w:rsidRDefault="00735157" w:rsidP="007351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35157">
        <w:rPr>
          <w:rFonts w:ascii="Times New Roman" w:eastAsia="Times New Roman" w:hAnsi="Times New Roman"/>
          <w:b/>
          <w:bCs/>
          <w:sz w:val="24"/>
          <w:szCs w:val="24"/>
        </w:rPr>
        <w:t>uchwalenia programu opieki nad zwierzętami bezdomnymi oraz zapobiegania bezdomności zwierząt na terenie Gminy Miejska Górka,</w:t>
      </w:r>
    </w:p>
    <w:p w14:paraId="38871B02" w14:textId="77777777" w:rsidR="00735157" w:rsidRPr="002B00FD" w:rsidRDefault="00735157" w:rsidP="00735157">
      <w:pPr>
        <w:pStyle w:val="Akapitzlist"/>
        <w:ind w:left="144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223DF03" w14:textId="213EFD26" w:rsidR="00735157" w:rsidRPr="002B00FD" w:rsidRDefault="00735157" w:rsidP="00735157">
      <w:pPr>
        <w:tabs>
          <w:tab w:val="num" w:pos="-108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00FD">
        <w:rPr>
          <w:rFonts w:ascii="Times New Roman" w:eastAsia="Times New Roman" w:hAnsi="Times New Roman"/>
          <w:sz w:val="24"/>
          <w:szCs w:val="24"/>
        </w:rPr>
        <w:t>Projekt Uchwały Nr LV/3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3C49F3">
        <w:rPr>
          <w:rFonts w:ascii="Times New Roman" w:eastAsia="Times New Roman" w:hAnsi="Times New Roman"/>
          <w:sz w:val="24"/>
          <w:szCs w:val="24"/>
        </w:rPr>
        <w:t>3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/23 dotyczący </w:t>
      </w:r>
      <w:bookmarkStart w:id="7" w:name="_Hlk145681798"/>
      <w:r w:rsidR="003C49F3" w:rsidRPr="003C49F3">
        <w:rPr>
          <w:rFonts w:ascii="Times New Roman" w:eastAsia="Times New Roman" w:hAnsi="Times New Roman"/>
          <w:b/>
          <w:sz w:val="24"/>
          <w:szCs w:val="24"/>
        </w:rPr>
        <w:t>uchwalenia programu opieki nad zwierzętami bezdomnymi oraz zapobiegania bezdomności zwierząt na terenie Gminy Miejska Górka</w:t>
      </w:r>
      <w:r w:rsidR="003C49F3">
        <w:rPr>
          <w:rFonts w:ascii="Times New Roman" w:eastAsia="Times New Roman" w:hAnsi="Times New Roman"/>
          <w:b/>
          <w:sz w:val="24"/>
          <w:szCs w:val="24"/>
        </w:rPr>
        <w:t>,</w:t>
      </w:r>
      <w:bookmarkEnd w:id="7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odczytał </w:t>
      </w:r>
      <w:r>
        <w:rPr>
          <w:rFonts w:ascii="Times New Roman" w:eastAsia="Times New Roman" w:hAnsi="Times New Roman"/>
          <w:sz w:val="24"/>
          <w:szCs w:val="24"/>
        </w:rPr>
        <w:t>W</w:t>
      </w:r>
      <w:r w:rsidR="003C49F3">
        <w:rPr>
          <w:rFonts w:ascii="Times New Roman" w:eastAsia="Times New Roman" w:hAnsi="Times New Roman"/>
          <w:sz w:val="24"/>
          <w:szCs w:val="24"/>
        </w:rPr>
        <w:t>ice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2B00FD">
        <w:rPr>
          <w:rFonts w:ascii="Times New Roman" w:eastAsia="Times New Roman" w:hAnsi="Times New Roman"/>
          <w:sz w:val="24"/>
          <w:szCs w:val="24"/>
        </w:rPr>
        <w:t>rzewodnicząc</w:t>
      </w:r>
      <w:r w:rsidR="003C49F3">
        <w:rPr>
          <w:rFonts w:ascii="Times New Roman" w:eastAsia="Times New Roman" w:hAnsi="Times New Roman"/>
          <w:sz w:val="24"/>
          <w:szCs w:val="24"/>
        </w:rPr>
        <w:t>y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Rady</w:t>
      </w:r>
      <w:r w:rsidR="003C49F3">
        <w:rPr>
          <w:rFonts w:ascii="Times New Roman" w:eastAsia="Times New Roman" w:hAnsi="Times New Roman"/>
          <w:sz w:val="24"/>
          <w:szCs w:val="24"/>
        </w:rPr>
        <w:t xml:space="preserve"> Bernard </w:t>
      </w:r>
      <w:proofErr w:type="spellStart"/>
      <w:r w:rsidR="003C49F3">
        <w:rPr>
          <w:rFonts w:ascii="Times New Roman" w:eastAsia="Times New Roman" w:hAnsi="Times New Roman"/>
          <w:sz w:val="24"/>
          <w:szCs w:val="24"/>
        </w:rPr>
        <w:t>Bałuniak</w:t>
      </w:r>
      <w:proofErr w:type="spellEnd"/>
      <w:r w:rsidRPr="002B00FD">
        <w:rPr>
          <w:rFonts w:ascii="Times New Roman" w:eastAsia="Times New Roman" w:hAnsi="Times New Roman"/>
          <w:sz w:val="24"/>
          <w:szCs w:val="24"/>
        </w:rPr>
        <w:t>. Za podjęciem powyższej uchwały głosowali wszyscy obecni na sesji Radni – 13 „za”.</w:t>
      </w:r>
    </w:p>
    <w:p w14:paraId="252F5447" w14:textId="3CE6B73C" w:rsidR="00735157" w:rsidRDefault="00735157" w:rsidP="00735157">
      <w:pPr>
        <w:tabs>
          <w:tab w:val="num" w:pos="-108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00FD">
        <w:rPr>
          <w:rFonts w:ascii="Times New Roman" w:eastAsia="Times New Roman" w:hAnsi="Times New Roman"/>
          <w:sz w:val="24"/>
          <w:szCs w:val="24"/>
        </w:rPr>
        <w:t>Uchwała Nr LV/3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3C49F3">
        <w:rPr>
          <w:rFonts w:ascii="Times New Roman" w:eastAsia="Times New Roman" w:hAnsi="Times New Roman"/>
          <w:sz w:val="24"/>
          <w:szCs w:val="24"/>
        </w:rPr>
        <w:t>3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/23 Rady Miejskiej w Miejskiej Górce z dnia 14 czerwca 2023 roku </w:t>
      </w:r>
      <w:r w:rsidRPr="002B00FD">
        <w:rPr>
          <w:rFonts w:ascii="Times New Roman" w:eastAsia="Times New Roman" w:hAnsi="Times New Roman"/>
          <w:sz w:val="24"/>
          <w:szCs w:val="24"/>
        </w:rPr>
        <w:br/>
        <w:t xml:space="preserve">w sprawie </w:t>
      </w:r>
      <w:r w:rsidR="003C49F3" w:rsidRPr="003C49F3">
        <w:rPr>
          <w:rFonts w:ascii="Times New Roman" w:eastAsia="Times New Roman" w:hAnsi="Times New Roman"/>
          <w:i/>
          <w:sz w:val="24"/>
          <w:szCs w:val="24"/>
        </w:rPr>
        <w:t>uchwalenia programu opieki nad zwierzętami bezdomnymi oraz zapobiegania bezdomności zwierząt na terenie Gminy Miejska Górka,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została podjęta i stanowi </w:t>
      </w:r>
      <w:r w:rsidRPr="002B00FD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 w:rsidR="003C49F3">
        <w:rPr>
          <w:rFonts w:ascii="Times New Roman" w:eastAsia="Times New Roman" w:hAnsi="Times New Roman"/>
          <w:b/>
          <w:sz w:val="24"/>
          <w:szCs w:val="24"/>
        </w:rPr>
        <w:t>9</w:t>
      </w:r>
      <w:r w:rsidRPr="002B00F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00FD">
        <w:rPr>
          <w:rFonts w:ascii="Times New Roman" w:eastAsia="Times New Roman" w:hAnsi="Times New Roman"/>
          <w:sz w:val="24"/>
          <w:szCs w:val="24"/>
        </w:rPr>
        <w:t>do protokołu.</w:t>
      </w:r>
    </w:p>
    <w:p w14:paraId="2CCB3652" w14:textId="77777777" w:rsidR="003C49F3" w:rsidRPr="00A40B85" w:rsidRDefault="003C49F3" w:rsidP="00735157">
      <w:pPr>
        <w:tabs>
          <w:tab w:val="num" w:pos="-1080"/>
        </w:tabs>
        <w:spacing w:before="240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532FE142" w14:textId="0F5D0116" w:rsidR="003C49F3" w:rsidRDefault="003C49F3" w:rsidP="003C49F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C49F3">
        <w:rPr>
          <w:rFonts w:ascii="Times New Roman" w:eastAsia="Times New Roman" w:hAnsi="Times New Roman"/>
          <w:b/>
          <w:bCs/>
          <w:sz w:val="24"/>
          <w:szCs w:val="24"/>
        </w:rPr>
        <w:t xml:space="preserve">przekształcenia Szkoły Podstawowej im. Marii Konopnickiej 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3C49F3">
        <w:rPr>
          <w:rFonts w:ascii="Times New Roman" w:eastAsia="Times New Roman" w:hAnsi="Times New Roman"/>
          <w:b/>
          <w:bCs/>
          <w:sz w:val="24"/>
          <w:szCs w:val="24"/>
        </w:rPr>
        <w:t>w Miejskiej Górce wchodzącej w skład Zespołu Szkół im. Stanisława Mikołajczyka w Miejskiej Górce, poprzez zmianę obwodu szkoły</w:t>
      </w:r>
      <w:r w:rsidR="00107B52">
        <w:rPr>
          <w:rFonts w:ascii="Times New Roman" w:eastAsia="Times New Roman" w:hAnsi="Times New Roman"/>
          <w:b/>
          <w:bCs/>
          <w:sz w:val="24"/>
          <w:szCs w:val="24"/>
        </w:rPr>
        <w:t>,</w:t>
      </w:r>
    </w:p>
    <w:p w14:paraId="382EF588" w14:textId="77777777" w:rsidR="003C49F3" w:rsidRPr="003C49F3" w:rsidRDefault="003C49F3" w:rsidP="003C49F3">
      <w:pPr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EE17977" w14:textId="6DACD95D" w:rsidR="003C49F3" w:rsidRPr="002B00FD" w:rsidRDefault="003C49F3" w:rsidP="003C49F3">
      <w:pPr>
        <w:tabs>
          <w:tab w:val="num" w:pos="-108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00FD">
        <w:rPr>
          <w:rFonts w:ascii="Times New Roman" w:eastAsia="Times New Roman" w:hAnsi="Times New Roman"/>
          <w:sz w:val="24"/>
          <w:szCs w:val="24"/>
        </w:rPr>
        <w:t>Projekt Uchwały Nr LV/3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/23 dotyczący </w:t>
      </w:r>
      <w:r w:rsidRPr="003C49F3">
        <w:rPr>
          <w:rFonts w:ascii="Times New Roman" w:eastAsia="Times New Roman" w:hAnsi="Times New Roman"/>
          <w:b/>
          <w:sz w:val="24"/>
          <w:szCs w:val="24"/>
        </w:rPr>
        <w:t>przekształcenia Szkoły Podstawowej im. Marii Konopnickiej w Miejskiej Górce wchodzącej w skład Zespołu Szkół im. Stanisława Mikołajczyka w Miejskiej Górce, poprzez zmianę obwodu szkoły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odczytał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lastRenderedPageBreak/>
        <w:t>P</w:t>
      </w:r>
      <w:r w:rsidRPr="002B00FD">
        <w:rPr>
          <w:rFonts w:ascii="Times New Roman" w:eastAsia="Times New Roman" w:hAnsi="Times New Roman"/>
          <w:sz w:val="24"/>
          <w:szCs w:val="24"/>
        </w:rPr>
        <w:t>rzewodnicząc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Rady</w:t>
      </w:r>
      <w:r>
        <w:rPr>
          <w:rFonts w:ascii="Times New Roman" w:eastAsia="Times New Roman" w:hAnsi="Times New Roman"/>
          <w:sz w:val="24"/>
          <w:szCs w:val="24"/>
        </w:rPr>
        <w:t xml:space="preserve"> Zdzisław Goliński.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Za podjęciem powyższej uchwały głosowali wszyscy obecni na sesji Radni – 13 „za”.</w:t>
      </w:r>
    </w:p>
    <w:p w14:paraId="5AFDB7ED" w14:textId="2D103930" w:rsidR="003C49F3" w:rsidRPr="00A40B85" w:rsidRDefault="003C49F3" w:rsidP="003C49F3">
      <w:pPr>
        <w:tabs>
          <w:tab w:val="num" w:pos="-1080"/>
        </w:tabs>
        <w:spacing w:before="240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B00FD">
        <w:rPr>
          <w:rFonts w:ascii="Times New Roman" w:eastAsia="Times New Roman" w:hAnsi="Times New Roman"/>
          <w:sz w:val="24"/>
          <w:szCs w:val="24"/>
        </w:rPr>
        <w:t>Uchwała Nr LV/3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/23 Rady Miejskiej w Miejskiej Górce z dnia 14 czerwca 2023 roku </w:t>
      </w:r>
      <w:r w:rsidRPr="002B00FD">
        <w:rPr>
          <w:rFonts w:ascii="Times New Roman" w:eastAsia="Times New Roman" w:hAnsi="Times New Roman"/>
          <w:sz w:val="24"/>
          <w:szCs w:val="24"/>
        </w:rPr>
        <w:br/>
        <w:t xml:space="preserve">w sprawie </w:t>
      </w:r>
      <w:r w:rsidRPr="003C49F3">
        <w:rPr>
          <w:rFonts w:ascii="Times New Roman" w:eastAsia="Times New Roman" w:hAnsi="Times New Roman"/>
          <w:i/>
          <w:sz w:val="24"/>
          <w:szCs w:val="24"/>
        </w:rPr>
        <w:t>przekształcenia Szkoły Podstawowej im. Marii Konopnickiej w Miejskiej Górce wchodzącej w skład Zespołu Szkół im. Stanisława Mikołajczyka w Miejskiej Górce, poprzez zmianę obwodu szkoły,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została podjęta i stanowi </w:t>
      </w:r>
      <w:r w:rsidRPr="002B00FD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2B00F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00FD">
        <w:rPr>
          <w:rFonts w:ascii="Times New Roman" w:eastAsia="Times New Roman" w:hAnsi="Times New Roman"/>
          <w:sz w:val="24"/>
          <w:szCs w:val="24"/>
        </w:rPr>
        <w:t>do protokołu.</w:t>
      </w:r>
    </w:p>
    <w:p w14:paraId="69CF27E2" w14:textId="77777777" w:rsidR="00F769C6" w:rsidRDefault="00F769C6" w:rsidP="0076343C">
      <w:pPr>
        <w:spacing w:before="24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C0434C" w14:textId="602D20A9" w:rsidR="005D27F7" w:rsidRPr="00107B52" w:rsidRDefault="005D27F7" w:rsidP="00107B5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8" w:name="_Hlk145683096"/>
      <w:r w:rsidRPr="00107B52">
        <w:rPr>
          <w:rFonts w:ascii="Times New Roman" w:eastAsia="Times New Roman" w:hAnsi="Times New Roman"/>
          <w:b/>
          <w:bCs/>
          <w:sz w:val="24"/>
          <w:szCs w:val="24"/>
        </w:rPr>
        <w:t>przekształcenia Przedszkola w Konarach wchodzącego w skład Zespołu Szkolno-Przedszkolnego</w:t>
      </w:r>
      <w:r w:rsidR="000000F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07B52">
        <w:rPr>
          <w:rFonts w:ascii="Times New Roman" w:eastAsia="Times New Roman" w:hAnsi="Times New Roman"/>
          <w:b/>
          <w:bCs/>
          <w:sz w:val="24"/>
          <w:szCs w:val="24"/>
        </w:rPr>
        <w:t>w Konarach, poprzez zmianę siedziby przedszkola</w:t>
      </w:r>
      <w:bookmarkEnd w:id="8"/>
      <w:r w:rsidR="00107B52">
        <w:rPr>
          <w:rFonts w:ascii="Times New Roman" w:eastAsia="Times New Roman" w:hAnsi="Times New Roman"/>
          <w:b/>
          <w:bCs/>
          <w:sz w:val="24"/>
          <w:szCs w:val="24"/>
        </w:rPr>
        <w:t>,</w:t>
      </w:r>
    </w:p>
    <w:p w14:paraId="04D5BF6C" w14:textId="77777777" w:rsidR="00107B52" w:rsidRPr="00107B52" w:rsidRDefault="00107B52" w:rsidP="00107B52">
      <w:pPr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CE276DA" w14:textId="5A1929A1" w:rsidR="005D27F7" w:rsidRPr="002B00FD" w:rsidRDefault="005D27F7" w:rsidP="005D27F7">
      <w:pPr>
        <w:tabs>
          <w:tab w:val="num" w:pos="-108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00FD">
        <w:rPr>
          <w:rFonts w:ascii="Times New Roman" w:eastAsia="Times New Roman" w:hAnsi="Times New Roman"/>
          <w:sz w:val="24"/>
          <w:szCs w:val="24"/>
        </w:rPr>
        <w:t>Projekt Uchwały Nr LV/3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107B52">
        <w:rPr>
          <w:rFonts w:ascii="Times New Roman" w:eastAsia="Times New Roman" w:hAnsi="Times New Roman"/>
          <w:sz w:val="24"/>
          <w:szCs w:val="24"/>
        </w:rPr>
        <w:t>5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/23 </w:t>
      </w:r>
      <w:r w:rsidR="00254F48" w:rsidRPr="002B00FD">
        <w:rPr>
          <w:rFonts w:ascii="Times New Roman" w:eastAsia="Times New Roman" w:hAnsi="Times New Roman"/>
          <w:sz w:val="24"/>
          <w:szCs w:val="24"/>
        </w:rPr>
        <w:t>dotyczący</w:t>
      </w:r>
      <w:r w:rsidR="00254F48" w:rsidRPr="00107B5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07B52" w:rsidRPr="00107B52">
        <w:rPr>
          <w:rFonts w:ascii="Times New Roman" w:eastAsia="Times New Roman" w:hAnsi="Times New Roman"/>
          <w:b/>
          <w:bCs/>
          <w:sz w:val="24"/>
          <w:szCs w:val="24"/>
        </w:rPr>
        <w:t>przekształcenia Przedszkola w Konarach wchodzącego w skład Zespołu Szkolno-Przedszkolnego w Konarach, poprzez zmianę siedziby przedszkola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2B00FD">
        <w:rPr>
          <w:rFonts w:ascii="Times New Roman" w:eastAsia="Times New Roman" w:hAnsi="Times New Roman"/>
          <w:sz w:val="24"/>
          <w:szCs w:val="24"/>
        </w:rPr>
        <w:t>odczytał</w:t>
      </w:r>
      <w:r w:rsidR="00107B52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07B52">
        <w:rPr>
          <w:rFonts w:ascii="Times New Roman" w:eastAsia="Times New Roman" w:hAnsi="Times New Roman"/>
          <w:sz w:val="24"/>
          <w:szCs w:val="24"/>
        </w:rPr>
        <w:t>Wicepr</w:t>
      </w:r>
      <w:r w:rsidRPr="002B00FD">
        <w:rPr>
          <w:rFonts w:ascii="Times New Roman" w:eastAsia="Times New Roman" w:hAnsi="Times New Roman"/>
          <w:sz w:val="24"/>
          <w:szCs w:val="24"/>
        </w:rPr>
        <w:t>zewodnicząc</w:t>
      </w:r>
      <w:r w:rsidR="00254F48">
        <w:rPr>
          <w:rFonts w:ascii="Times New Roman" w:eastAsia="Times New Roman" w:hAnsi="Times New Roman"/>
          <w:sz w:val="24"/>
          <w:szCs w:val="24"/>
        </w:rPr>
        <w:t>a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Rady</w:t>
      </w:r>
      <w:r w:rsidR="00107B52">
        <w:rPr>
          <w:rFonts w:ascii="Times New Roman" w:eastAsia="Times New Roman" w:hAnsi="Times New Roman"/>
          <w:sz w:val="24"/>
          <w:szCs w:val="24"/>
        </w:rPr>
        <w:t xml:space="preserve"> Barbara Szewczyk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Za podjęciem powyższej uchwały głosowali wszyscy obecni na sesji Radni – 13 „za”.</w:t>
      </w:r>
    </w:p>
    <w:p w14:paraId="7B9743B7" w14:textId="0B16546E" w:rsidR="00254F48" w:rsidRDefault="005D27F7" w:rsidP="005D27F7">
      <w:pPr>
        <w:spacing w:before="24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00FD">
        <w:rPr>
          <w:rFonts w:ascii="Times New Roman" w:eastAsia="Times New Roman" w:hAnsi="Times New Roman"/>
          <w:sz w:val="24"/>
          <w:szCs w:val="24"/>
        </w:rPr>
        <w:t>Uchwała Nr LV/3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107B52">
        <w:rPr>
          <w:rFonts w:ascii="Times New Roman" w:eastAsia="Times New Roman" w:hAnsi="Times New Roman"/>
          <w:sz w:val="24"/>
          <w:szCs w:val="24"/>
        </w:rPr>
        <w:t>5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/23 Rady Miejskiej w Miejskiej Górce z dnia 14 czerwca 2023 roku </w:t>
      </w:r>
      <w:r w:rsidRPr="002B00FD">
        <w:rPr>
          <w:rFonts w:ascii="Times New Roman" w:eastAsia="Times New Roman" w:hAnsi="Times New Roman"/>
          <w:sz w:val="24"/>
          <w:szCs w:val="24"/>
        </w:rPr>
        <w:br/>
        <w:t xml:space="preserve">w sprawie </w:t>
      </w:r>
      <w:r w:rsidR="00107B52" w:rsidRPr="00107B52">
        <w:rPr>
          <w:rFonts w:ascii="Times New Roman" w:eastAsia="Times New Roman" w:hAnsi="Times New Roman"/>
          <w:i/>
          <w:sz w:val="24"/>
          <w:szCs w:val="24"/>
        </w:rPr>
        <w:t>przekształcenia Przedszkola w Konarach wchodzącego w skład Zespołu Szkolno-Przedszkolnego w Konarach, poprzez zmianę siedziby przedszkola</w:t>
      </w:r>
      <w:r w:rsidRPr="003C49F3">
        <w:rPr>
          <w:rFonts w:ascii="Times New Roman" w:eastAsia="Times New Roman" w:hAnsi="Times New Roman"/>
          <w:i/>
          <w:sz w:val="24"/>
          <w:szCs w:val="24"/>
        </w:rPr>
        <w:t>,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została podjęta </w:t>
      </w:r>
      <w:r w:rsidR="00107B52">
        <w:rPr>
          <w:rFonts w:ascii="Times New Roman" w:eastAsia="Times New Roman" w:hAnsi="Times New Roman"/>
          <w:sz w:val="24"/>
          <w:szCs w:val="24"/>
        </w:rPr>
        <w:br/>
      </w:r>
      <w:r w:rsidRPr="002B00FD">
        <w:rPr>
          <w:rFonts w:ascii="Times New Roman" w:eastAsia="Times New Roman" w:hAnsi="Times New Roman"/>
          <w:sz w:val="24"/>
          <w:szCs w:val="24"/>
        </w:rPr>
        <w:t xml:space="preserve">i stanowi </w:t>
      </w:r>
      <w:r w:rsidRPr="002B00FD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107B52">
        <w:rPr>
          <w:rFonts w:ascii="Times New Roman" w:eastAsia="Times New Roman" w:hAnsi="Times New Roman"/>
          <w:b/>
          <w:sz w:val="24"/>
          <w:szCs w:val="24"/>
        </w:rPr>
        <w:t>1</w:t>
      </w:r>
      <w:r w:rsidRPr="002B00F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00FD">
        <w:rPr>
          <w:rFonts w:ascii="Times New Roman" w:eastAsia="Times New Roman" w:hAnsi="Times New Roman"/>
          <w:sz w:val="24"/>
          <w:szCs w:val="24"/>
        </w:rPr>
        <w:t>do protokołu.</w:t>
      </w:r>
    </w:p>
    <w:p w14:paraId="2D7BC73E" w14:textId="77777777" w:rsidR="001E4395" w:rsidRDefault="001E4395" w:rsidP="005D27F7">
      <w:pPr>
        <w:spacing w:before="24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EAF94F4" w14:textId="4A9DB986" w:rsidR="00254F48" w:rsidRPr="00254F48" w:rsidRDefault="00254F48" w:rsidP="00254F4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54F48">
        <w:rPr>
          <w:rFonts w:ascii="Times New Roman" w:eastAsia="Times New Roman" w:hAnsi="Times New Roman"/>
          <w:b/>
          <w:bCs/>
          <w:sz w:val="24"/>
          <w:szCs w:val="24"/>
        </w:rPr>
        <w:t>ustalenia czasu bezpłatnego nauczania, wychowania i opieki przez przedszkola publiczne i oddziały przedszkolne w publicznych szkołach podstawowych prowadzonych przez Gminę Miejska Górka, określenia wysokości opłat za korzystanie z wychowania przedszkolnego oraz warunków częściowego lub całkowitego zwolnienia z tych opłat,</w:t>
      </w:r>
    </w:p>
    <w:p w14:paraId="10F23274" w14:textId="77777777" w:rsidR="00254F48" w:rsidRPr="00107B52" w:rsidRDefault="00254F48" w:rsidP="00254F48">
      <w:pPr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6864F81" w14:textId="4E545DF0" w:rsidR="00254F48" w:rsidRPr="002B00FD" w:rsidRDefault="00254F48" w:rsidP="00254F48">
      <w:pPr>
        <w:tabs>
          <w:tab w:val="num" w:pos="-108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00FD">
        <w:rPr>
          <w:rFonts w:ascii="Times New Roman" w:eastAsia="Times New Roman" w:hAnsi="Times New Roman"/>
          <w:sz w:val="24"/>
          <w:szCs w:val="24"/>
        </w:rPr>
        <w:t>Projekt Uchwały Nr LV/3</w:t>
      </w:r>
      <w:r>
        <w:rPr>
          <w:rFonts w:ascii="Times New Roman" w:eastAsia="Times New Roman" w:hAnsi="Times New Roman"/>
          <w:sz w:val="24"/>
          <w:szCs w:val="24"/>
        </w:rPr>
        <w:t>16</w:t>
      </w:r>
      <w:r w:rsidRPr="002B00FD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23</w:t>
      </w:r>
      <w:r w:rsidRPr="00254F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00FD">
        <w:rPr>
          <w:rFonts w:ascii="Times New Roman" w:eastAsia="Times New Roman" w:hAnsi="Times New Roman"/>
          <w:sz w:val="24"/>
          <w:szCs w:val="24"/>
        </w:rPr>
        <w:t>dotyczący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9" w:name="_Hlk145684052"/>
      <w:r w:rsidRPr="00254F48">
        <w:rPr>
          <w:rFonts w:ascii="Times New Roman" w:eastAsia="Times New Roman" w:hAnsi="Times New Roman"/>
          <w:b/>
          <w:bCs/>
          <w:sz w:val="24"/>
          <w:szCs w:val="24"/>
        </w:rPr>
        <w:t xml:space="preserve">ustalenia czasu bezpłatnego nauczania, wychowania i opieki przez przedszkola publiczne i oddziały przedszkolne w publicznych szkołach podstawowych prowadzonych przez Gminę Miejska Górka, określenia wysokości opłat za korzystanie z wychowania przedszkolnego oraz warunków </w:t>
      </w:r>
      <w:r w:rsidRPr="00254F48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częściowego lub całkowitego zwolnienia z tych opłat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bookmarkEnd w:id="9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00FD">
        <w:rPr>
          <w:rFonts w:ascii="Times New Roman" w:eastAsia="Times New Roman" w:hAnsi="Times New Roman"/>
          <w:sz w:val="24"/>
          <w:szCs w:val="24"/>
        </w:rPr>
        <w:t>odczytał</w:t>
      </w:r>
      <w:r>
        <w:rPr>
          <w:rFonts w:ascii="Times New Roman" w:eastAsia="Times New Roman" w:hAnsi="Times New Roman"/>
          <w:sz w:val="24"/>
          <w:szCs w:val="24"/>
        </w:rPr>
        <w:t xml:space="preserve"> Wicepr</w:t>
      </w:r>
      <w:r w:rsidRPr="002B00FD">
        <w:rPr>
          <w:rFonts w:ascii="Times New Roman" w:eastAsia="Times New Roman" w:hAnsi="Times New Roman"/>
          <w:sz w:val="24"/>
          <w:szCs w:val="24"/>
        </w:rPr>
        <w:t>zewodnicząc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Rady</w:t>
      </w:r>
      <w:r>
        <w:rPr>
          <w:rFonts w:ascii="Times New Roman" w:eastAsia="Times New Roman" w:hAnsi="Times New Roman"/>
          <w:sz w:val="24"/>
          <w:szCs w:val="24"/>
        </w:rPr>
        <w:t xml:space="preserve"> Bernard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Bałuniak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Za podjęciem powyższej uchwały głosowali wszyscy obecni na sesji Radni –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„za”.</w:t>
      </w:r>
    </w:p>
    <w:p w14:paraId="4D27CDFD" w14:textId="3F18AED1" w:rsidR="001E4395" w:rsidRDefault="00254F48" w:rsidP="00254F48">
      <w:pPr>
        <w:spacing w:before="24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4395">
        <w:rPr>
          <w:rFonts w:ascii="Times New Roman" w:eastAsia="Times New Roman" w:hAnsi="Times New Roman"/>
          <w:sz w:val="24"/>
          <w:szCs w:val="24"/>
        </w:rPr>
        <w:t xml:space="preserve">Uchwała Nr LV/316/23 Rady Miejskiej w Miejskiej Górce z dnia 14 czerwca 2023 roku </w:t>
      </w:r>
      <w:r w:rsidRPr="001E4395">
        <w:rPr>
          <w:rFonts w:ascii="Times New Roman" w:eastAsia="Times New Roman" w:hAnsi="Times New Roman"/>
          <w:sz w:val="24"/>
          <w:szCs w:val="24"/>
        </w:rPr>
        <w:br/>
        <w:t xml:space="preserve">w </w:t>
      </w:r>
      <w:r w:rsidR="000000FE" w:rsidRPr="001E4395">
        <w:rPr>
          <w:rFonts w:ascii="Times New Roman" w:eastAsia="Times New Roman" w:hAnsi="Times New Roman"/>
          <w:sz w:val="24"/>
          <w:szCs w:val="24"/>
        </w:rPr>
        <w:t xml:space="preserve"> sprawie </w:t>
      </w:r>
      <w:r w:rsidR="000000FE" w:rsidRPr="001E4395">
        <w:rPr>
          <w:rFonts w:ascii="Times New Roman" w:eastAsia="Times New Roman" w:hAnsi="Times New Roman"/>
          <w:i/>
          <w:iCs/>
          <w:sz w:val="24"/>
          <w:szCs w:val="24"/>
        </w:rPr>
        <w:t>ustalenia czasu bezpłatnego nauczania, wychowania i opieki przez przedszkola publiczne i oddziały przedszkolne w publicznych szkołach podstawowych prowadzonych przez Gminę Miejska Górka, określenia wysokości opłat za korzystanie z wychowania przedszkolnego oraz warunków częściowego lub całkowitego zwolnienia z tych opłat,</w:t>
      </w:r>
      <w:r w:rsidRPr="001E4395">
        <w:rPr>
          <w:rFonts w:ascii="Times New Roman" w:eastAsia="Times New Roman" w:hAnsi="Times New Roman"/>
          <w:sz w:val="24"/>
          <w:szCs w:val="24"/>
        </w:rPr>
        <w:t xml:space="preserve"> została podjęta </w:t>
      </w:r>
      <w:r w:rsidRPr="001E4395">
        <w:rPr>
          <w:rFonts w:ascii="Times New Roman" w:eastAsia="Times New Roman" w:hAnsi="Times New Roman"/>
          <w:sz w:val="24"/>
          <w:szCs w:val="24"/>
        </w:rPr>
        <w:br/>
        <w:t xml:space="preserve">i stanowi </w:t>
      </w:r>
      <w:r w:rsidRPr="001E4395">
        <w:rPr>
          <w:rFonts w:ascii="Times New Roman" w:eastAsia="Times New Roman" w:hAnsi="Times New Roman"/>
          <w:b/>
          <w:sz w:val="24"/>
          <w:szCs w:val="24"/>
        </w:rPr>
        <w:t>załącznik nr 1</w:t>
      </w:r>
      <w:r w:rsidR="000000FE" w:rsidRPr="001E4395">
        <w:rPr>
          <w:rFonts w:ascii="Times New Roman" w:eastAsia="Times New Roman" w:hAnsi="Times New Roman"/>
          <w:b/>
          <w:sz w:val="24"/>
          <w:szCs w:val="24"/>
        </w:rPr>
        <w:t>2</w:t>
      </w:r>
      <w:r w:rsidRPr="001E43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E4395">
        <w:rPr>
          <w:rFonts w:ascii="Times New Roman" w:eastAsia="Times New Roman" w:hAnsi="Times New Roman"/>
          <w:sz w:val="24"/>
          <w:szCs w:val="24"/>
        </w:rPr>
        <w:t>do protokołu.</w:t>
      </w:r>
    </w:p>
    <w:p w14:paraId="1B7484A4" w14:textId="77777777" w:rsidR="001E4395" w:rsidRDefault="001E4395" w:rsidP="00254F48">
      <w:pPr>
        <w:spacing w:before="24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CDA9480" w14:textId="104A1360" w:rsidR="000000FE" w:rsidRDefault="000000FE" w:rsidP="001E439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0" w:name="_Hlk145916163"/>
      <w:r w:rsidRPr="000000FE">
        <w:rPr>
          <w:rFonts w:ascii="Times New Roman" w:eastAsia="Times New Roman" w:hAnsi="Times New Roman"/>
          <w:b/>
          <w:bCs/>
          <w:sz w:val="24"/>
          <w:szCs w:val="24"/>
        </w:rPr>
        <w:t xml:space="preserve">zwolnienia dyrektora szkoły z obowiązku realizacji tygodniowego obowiązkowego wymiaru godzin zajęć dydaktycznych, wychowawczych </w:t>
      </w:r>
      <w:r w:rsidR="001E4395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0000FE">
        <w:rPr>
          <w:rFonts w:ascii="Times New Roman" w:eastAsia="Times New Roman" w:hAnsi="Times New Roman"/>
          <w:b/>
          <w:bCs/>
          <w:sz w:val="24"/>
          <w:szCs w:val="24"/>
        </w:rPr>
        <w:t>i opiekuńczych, prowadzonych bezpośrednio z uczniami</w:t>
      </w:r>
      <w:bookmarkEnd w:id="10"/>
      <w:r w:rsidRPr="000000FE">
        <w:rPr>
          <w:rFonts w:ascii="Times New Roman" w:eastAsia="Times New Roman" w:hAnsi="Times New Roman"/>
          <w:b/>
          <w:bCs/>
          <w:sz w:val="24"/>
          <w:szCs w:val="24"/>
        </w:rPr>
        <w:t>,</w:t>
      </w:r>
    </w:p>
    <w:p w14:paraId="0F7820BF" w14:textId="77777777" w:rsidR="001E4395" w:rsidRPr="001E4395" w:rsidRDefault="001E4395" w:rsidP="001E4395">
      <w:pPr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87FD1F5" w14:textId="12154E66" w:rsidR="000000FE" w:rsidRPr="001E4395" w:rsidRDefault="000000FE" w:rsidP="001E4395">
      <w:pPr>
        <w:tabs>
          <w:tab w:val="num" w:pos="-1080"/>
        </w:tabs>
        <w:spacing w:before="24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B00FD">
        <w:rPr>
          <w:rFonts w:ascii="Times New Roman" w:eastAsia="Times New Roman" w:hAnsi="Times New Roman"/>
          <w:sz w:val="24"/>
          <w:szCs w:val="24"/>
        </w:rPr>
        <w:t>Projekt Uchwały Nr LV/3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1E4395">
        <w:rPr>
          <w:rFonts w:ascii="Times New Roman" w:eastAsia="Times New Roman" w:hAnsi="Times New Roman"/>
          <w:sz w:val="24"/>
          <w:szCs w:val="24"/>
        </w:rPr>
        <w:t>7</w:t>
      </w:r>
      <w:r w:rsidRPr="002B00FD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23</w:t>
      </w:r>
      <w:r w:rsidRPr="00254F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00FD">
        <w:rPr>
          <w:rFonts w:ascii="Times New Roman" w:eastAsia="Times New Roman" w:hAnsi="Times New Roman"/>
          <w:sz w:val="24"/>
          <w:szCs w:val="24"/>
        </w:rPr>
        <w:t>dotyczący</w:t>
      </w:r>
      <w:r w:rsidR="001E4395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1" w:name="_Hlk145916239"/>
      <w:r w:rsidR="001E4395" w:rsidRPr="001E4395">
        <w:rPr>
          <w:rFonts w:ascii="Times New Roman" w:eastAsia="Times New Roman" w:hAnsi="Times New Roman"/>
          <w:b/>
          <w:bCs/>
          <w:sz w:val="24"/>
          <w:szCs w:val="24"/>
        </w:rPr>
        <w:t>zwolnienia dyrektora szkoły z obowiązku realizacji tygodniowego obowiązkowego wymiaru godzin zajęć dydaktycznych, wychowawczych i opiekuńczych, prowadzonych bezpośrednio z uczniami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bookmarkEnd w:id="11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00FD">
        <w:rPr>
          <w:rFonts w:ascii="Times New Roman" w:eastAsia="Times New Roman" w:hAnsi="Times New Roman"/>
          <w:sz w:val="24"/>
          <w:szCs w:val="24"/>
        </w:rPr>
        <w:t>odczytał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E4395"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Pr="002B00FD">
        <w:rPr>
          <w:rFonts w:ascii="Times New Roman" w:eastAsia="Times New Roman" w:hAnsi="Times New Roman"/>
          <w:sz w:val="24"/>
          <w:szCs w:val="24"/>
        </w:rPr>
        <w:t>zewodnicząc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Rady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E4395">
        <w:rPr>
          <w:rFonts w:ascii="Times New Roman" w:eastAsia="Times New Roman" w:hAnsi="Times New Roman"/>
          <w:sz w:val="24"/>
          <w:szCs w:val="24"/>
        </w:rPr>
        <w:t>Zdzisław Goliński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Za podjęciem powyższej uchwały głosowali wszyscy obecni na sesji Radni –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„za”.</w:t>
      </w:r>
    </w:p>
    <w:p w14:paraId="5AA68D94" w14:textId="7A2DD949" w:rsidR="000000FE" w:rsidRDefault="000000FE" w:rsidP="000000FE">
      <w:pPr>
        <w:spacing w:before="24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00FD">
        <w:rPr>
          <w:rFonts w:ascii="Times New Roman" w:eastAsia="Times New Roman" w:hAnsi="Times New Roman"/>
          <w:sz w:val="24"/>
          <w:szCs w:val="24"/>
        </w:rPr>
        <w:t>Uchwała Nr LV/3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1E4395">
        <w:rPr>
          <w:rFonts w:ascii="Times New Roman" w:eastAsia="Times New Roman" w:hAnsi="Times New Roman"/>
          <w:sz w:val="24"/>
          <w:szCs w:val="24"/>
        </w:rPr>
        <w:t>7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/23 Rady Miejskiej w Miejskiej Górce z dnia 14 czerwca 2023 roku </w:t>
      </w:r>
      <w:r w:rsidRPr="002B00FD">
        <w:rPr>
          <w:rFonts w:ascii="Times New Roman" w:eastAsia="Times New Roman" w:hAnsi="Times New Roman"/>
          <w:sz w:val="24"/>
          <w:szCs w:val="24"/>
        </w:rPr>
        <w:br/>
        <w:t xml:space="preserve">w </w:t>
      </w:r>
      <w:r>
        <w:rPr>
          <w:rFonts w:ascii="Times New Roman" w:eastAsia="Times New Roman" w:hAnsi="Times New Roman"/>
          <w:sz w:val="24"/>
          <w:szCs w:val="24"/>
        </w:rPr>
        <w:t xml:space="preserve"> sprawie </w:t>
      </w:r>
      <w:r w:rsidR="001E4395" w:rsidRPr="001E4395">
        <w:rPr>
          <w:rFonts w:ascii="Times New Roman" w:eastAsia="Times New Roman" w:hAnsi="Times New Roman"/>
          <w:i/>
          <w:iCs/>
          <w:sz w:val="24"/>
          <w:szCs w:val="24"/>
        </w:rPr>
        <w:t>zwolnienia dyrektora szkoły z obowiązku realizacji tygodniowego obowiązkowego wymiaru godzin zajęć dydaktycznych, wychowawczych i opiekuńczych, prowadzonych bezpośrednio z uczniami,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została podjęta i stanowi </w:t>
      </w:r>
      <w:r w:rsidRPr="002B00FD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1E4395">
        <w:rPr>
          <w:rFonts w:ascii="Times New Roman" w:eastAsia="Times New Roman" w:hAnsi="Times New Roman"/>
          <w:b/>
          <w:sz w:val="24"/>
          <w:szCs w:val="24"/>
        </w:rPr>
        <w:t>3</w:t>
      </w:r>
      <w:r w:rsidRPr="002B00F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00FD">
        <w:rPr>
          <w:rFonts w:ascii="Times New Roman" w:eastAsia="Times New Roman" w:hAnsi="Times New Roman"/>
          <w:sz w:val="24"/>
          <w:szCs w:val="24"/>
        </w:rPr>
        <w:t>do protokołu.</w:t>
      </w:r>
    </w:p>
    <w:p w14:paraId="609232DA" w14:textId="77777777" w:rsidR="000000FE" w:rsidRDefault="000000FE" w:rsidP="00254F48">
      <w:pPr>
        <w:spacing w:before="24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0004F1" w14:textId="34F3B02A" w:rsidR="00187699" w:rsidRPr="00187699" w:rsidRDefault="00187699" w:rsidP="00187699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b/>
          <w:bCs/>
          <w:sz w:val="24"/>
          <w:szCs w:val="24"/>
        </w:rPr>
      </w:pPr>
      <w:bookmarkStart w:id="12" w:name="_Hlk145916909"/>
      <w:r w:rsidRPr="00187699">
        <w:rPr>
          <w:rFonts w:ascii="Times New Roman" w:eastAsia="Times New Roman" w:hAnsi="Times New Roman"/>
          <w:b/>
          <w:bCs/>
          <w:sz w:val="24"/>
          <w:szCs w:val="24"/>
        </w:rPr>
        <w:t>powołania zespołu ds. zaopiniowania kandydatów na ławników.</w:t>
      </w:r>
      <w:bookmarkEnd w:id="12"/>
    </w:p>
    <w:p w14:paraId="5E9D3F67" w14:textId="77777777" w:rsidR="00187699" w:rsidRDefault="00187699" w:rsidP="00187699">
      <w:pPr>
        <w:tabs>
          <w:tab w:val="num" w:pos="-108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6CA5D4D" w14:textId="076632E8" w:rsidR="00187699" w:rsidRPr="001E4395" w:rsidRDefault="00187699" w:rsidP="00187699">
      <w:pPr>
        <w:tabs>
          <w:tab w:val="num" w:pos="-1080"/>
        </w:tabs>
        <w:spacing w:before="24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B00FD">
        <w:rPr>
          <w:rFonts w:ascii="Times New Roman" w:eastAsia="Times New Roman" w:hAnsi="Times New Roman"/>
          <w:sz w:val="24"/>
          <w:szCs w:val="24"/>
        </w:rPr>
        <w:t>Projekt Uchwały Nr LV/3</w:t>
      </w:r>
      <w:r>
        <w:rPr>
          <w:rFonts w:ascii="Times New Roman" w:eastAsia="Times New Roman" w:hAnsi="Times New Roman"/>
          <w:sz w:val="24"/>
          <w:szCs w:val="24"/>
        </w:rPr>
        <w:t>18</w:t>
      </w:r>
      <w:r w:rsidRPr="002B00FD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23</w:t>
      </w:r>
      <w:r w:rsidRPr="00254F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00FD">
        <w:rPr>
          <w:rFonts w:ascii="Times New Roman" w:eastAsia="Times New Roman" w:hAnsi="Times New Roman"/>
          <w:sz w:val="24"/>
          <w:szCs w:val="24"/>
        </w:rPr>
        <w:t>dotyczący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87699">
        <w:rPr>
          <w:rFonts w:ascii="Times New Roman" w:eastAsia="Times New Roman" w:hAnsi="Times New Roman"/>
          <w:b/>
          <w:bCs/>
          <w:sz w:val="24"/>
          <w:szCs w:val="24"/>
        </w:rPr>
        <w:t>powołania zespołu ds. zaopiniowania kandydatów na ławników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2B00FD">
        <w:rPr>
          <w:rFonts w:ascii="Times New Roman" w:eastAsia="Times New Roman" w:hAnsi="Times New Roman"/>
          <w:sz w:val="24"/>
          <w:szCs w:val="24"/>
        </w:rPr>
        <w:t>odczytał</w:t>
      </w:r>
      <w:r w:rsidR="007D5BA0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D5BA0">
        <w:rPr>
          <w:rFonts w:ascii="Times New Roman" w:eastAsia="Times New Roman" w:hAnsi="Times New Roman"/>
          <w:sz w:val="24"/>
          <w:szCs w:val="24"/>
        </w:rPr>
        <w:t>Wicep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Pr="002B00FD">
        <w:rPr>
          <w:rFonts w:ascii="Times New Roman" w:eastAsia="Times New Roman" w:hAnsi="Times New Roman"/>
          <w:sz w:val="24"/>
          <w:szCs w:val="24"/>
        </w:rPr>
        <w:t>zewodnicząc</w:t>
      </w:r>
      <w:r w:rsidR="007D5BA0">
        <w:rPr>
          <w:rFonts w:ascii="Times New Roman" w:eastAsia="Times New Roman" w:hAnsi="Times New Roman"/>
          <w:sz w:val="24"/>
          <w:szCs w:val="24"/>
        </w:rPr>
        <w:t>a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Rady</w:t>
      </w:r>
      <w:r w:rsidR="007D5BA0">
        <w:rPr>
          <w:rFonts w:ascii="Times New Roman" w:eastAsia="Times New Roman" w:hAnsi="Times New Roman"/>
          <w:sz w:val="24"/>
          <w:szCs w:val="24"/>
        </w:rPr>
        <w:t xml:space="preserve"> Barbara Szewczyk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Za podjęciem powyższej uchwały głosowali wszyscy obecni na sesji Radni –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„za”.</w:t>
      </w:r>
    </w:p>
    <w:p w14:paraId="7C6A454F" w14:textId="76BBA773" w:rsidR="00187699" w:rsidRDefault="00187699" w:rsidP="00187699">
      <w:pPr>
        <w:spacing w:before="24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00FD">
        <w:rPr>
          <w:rFonts w:ascii="Times New Roman" w:eastAsia="Times New Roman" w:hAnsi="Times New Roman"/>
          <w:sz w:val="24"/>
          <w:szCs w:val="24"/>
        </w:rPr>
        <w:lastRenderedPageBreak/>
        <w:t>Uchwała Nr LV/3</w:t>
      </w:r>
      <w:r>
        <w:rPr>
          <w:rFonts w:ascii="Times New Roman" w:eastAsia="Times New Roman" w:hAnsi="Times New Roman"/>
          <w:sz w:val="24"/>
          <w:szCs w:val="24"/>
        </w:rPr>
        <w:t>18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/23 Rady Miejskiej w Miejskiej Górce z dnia 14 czerwca 2023 roku </w:t>
      </w:r>
      <w:r w:rsidRPr="002B00FD">
        <w:rPr>
          <w:rFonts w:ascii="Times New Roman" w:eastAsia="Times New Roman" w:hAnsi="Times New Roman"/>
          <w:sz w:val="24"/>
          <w:szCs w:val="24"/>
        </w:rPr>
        <w:br/>
        <w:t xml:space="preserve">w </w:t>
      </w:r>
      <w:r>
        <w:rPr>
          <w:rFonts w:ascii="Times New Roman" w:eastAsia="Times New Roman" w:hAnsi="Times New Roman"/>
          <w:sz w:val="24"/>
          <w:szCs w:val="24"/>
        </w:rPr>
        <w:t xml:space="preserve"> sprawie </w:t>
      </w:r>
      <w:r w:rsidRPr="00187699">
        <w:rPr>
          <w:rFonts w:ascii="Times New Roman" w:eastAsia="Times New Roman" w:hAnsi="Times New Roman"/>
          <w:i/>
          <w:iCs/>
          <w:sz w:val="24"/>
          <w:szCs w:val="24"/>
        </w:rPr>
        <w:t>powołania zespołu ds. zaopiniowania kandydatów na ławników</w:t>
      </w:r>
      <w:r w:rsidRPr="001E4395">
        <w:rPr>
          <w:rFonts w:ascii="Times New Roman" w:eastAsia="Times New Roman" w:hAnsi="Times New Roman"/>
          <w:i/>
          <w:iCs/>
          <w:sz w:val="24"/>
          <w:szCs w:val="24"/>
        </w:rPr>
        <w:t>,</w:t>
      </w:r>
      <w:r w:rsidRPr="002B00FD">
        <w:rPr>
          <w:rFonts w:ascii="Times New Roman" w:eastAsia="Times New Roman" w:hAnsi="Times New Roman"/>
          <w:sz w:val="24"/>
          <w:szCs w:val="24"/>
        </w:rPr>
        <w:t xml:space="preserve"> została podjęta </w:t>
      </w:r>
      <w:r w:rsidR="007D5BA0">
        <w:rPr>
          <w:rFonts w:ascii="Times New Roman" w:eastAsia="Times New Roman" w:hAnsi="Times New Roman"/>
          <w:sz w:val="24"/>
          <w:szCs w:val="24"/>
        </w:rPr>
        <w:br/>
      </w:r>
      <w:r w:rsidRPr="002B00FD">
        <w:rPr>
          <w:rFonts w:ascii="Times New Roman" w:eastAsia="Times New Roman" w:hAnsi="Times New Roman"/>
          <w:sz w:val="24"/>
          <w:szCs w:val="24"/>
        </w:rPr>
        <w:t xml:space="preserve">i stanowi </w:t>
      </w:r>
      <w:r w:rsidRPr="002B00FD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2B00F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00FD">
        <w:rPr>
          <w:rFonts w:ascii="Times New Roman" w:eastAsia="Times New Roman" w:hAnsi="Times New Roman"/>
          <w:sz w:val="24"/>
          <w:szCs w:val="24"/>
        </w:rPr>
        <w:t>do protokołu.</w:t>
      </w:r>
    </w:p>
    <w:p w14:paraId="7FAC424C" w14:textId="77777777" w:rsidR="00F769C6" w:rsidRDefault="00F769C6" w:rsidP="0076343C">
      <w:pPr>
        <w:spacing w:before="24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F9BC2B2" w14:textId="23CA838B" w:rsidR="008108AC" w:rsidRPr="00F92701" w:rsidRDefault="008108AC" w:rsidP="0076343C">
      <w:pPr>
        <w:spacing w:before="24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701">
        <w:rPr>
          <w:rFonts w:ascii="Times New Roman" w:eastAsia="Times New Roman" w:hAnsi="Times New Roman"/>
          <w:sz w:val="24"/>
          <w:szCs w:val="24"/>
        </w:rPr>
        <w:t>Imienny wykaz głosowania Radnych na Uchwały Nr</w:t>
      </w:r>
      <w:r w:rsidR="00B0286A">
        <w:rPr>
          <w:rFonts w:ascii="Times New Roman" w:eastAsia="Times New Roman" w:hAnsi="Times New Roman"/>
          <w:sz w:val="24"/>
          <w:szCs w:val="24"/>
        </w:rPr>
        <w:t xml:space="preserve"> </w:t>
      </w:r>
      <w:r w:rsidR="002B00FD" w:rsidRPr="007C7058">
        <w:rPr>
          <w:rFonts w:ascii="Times New Roman" w:eastAsia="Times New Roman" w:hAnsi="Times New Roman"/>
          <w:sz w:val="24"/>
          <w:szCs w:val="24"/>
        </w:rPr>
        <w:t>LV/3</w:t>
      </w:r>
      <w:r w:rsidR="002B00FD">
        <w:rPr>
          <w:rFonts w:ascii="Times New Roman" w:eastAsia="Times New Roman" w:hAnsi="Times New Roman"/>
          <w:sz w:val="24"/>
          <w:szCs w:val="24"/>
        </w:rPr>
        <w:t>08</w:t>
      </w:r>
      <w:r w:rsidR="002B00FD" w:rsidRPr="007C7058">
        <w:rPr>
          <w:rFonts w:ascii="Times New Roman" w:eastAsia="Times New Roman" w:hAnsi="Times New Roman"/>
          <w:sz w:val="24"/>
          <w:szCs w:val="24"/>
        </w:rPr>
        <w:t>/23</w:t>
      </w:r>
      <w:r w:rsidR="002B00FD">
        <w:rPr>
          <w:rFonts w:ascii="Times New Roman" w:eastAsia="Times New Roman" w:hAnsi="Times New Roman"/>
          <w:sz w:val="24"/>
          <w:szCs w:val="24"/>
        </w:rPr>
        <w:t xml:space="preserve">, </w:t>
      </w:r>
      <w:r w:rsidR="002B00FD" w:rsidRPr="007C7058">
        <w:rPr>
          <w:rFonts w:ascii="Times New Roman" w:eastAsia="Times New Roman" w:hAnsi="Times New Roman"/>
          <w:sz w:val="24"/>
          <w:szCs w:val="24"/>
        </w:rPr>
        <w:t>LV/3</w:t>
      </w:r>
      <w:r w:rsidR="002B00FD">
        <w:rPr>
          <w:rFonts w:ascii="Times New Roman" w:eastAsia="Times New Roman" w:hAnsi="Times New Roman"/>
          <w:sz w:val="24"/>
          <w:szCs w:val="24"/>
        </w:rPr>
        <w:t>09</w:t>
      </w:r>
      <w:r w:rsidR="002B00FD" w:rsidRPr="007C7058">
        <w:rPr>
          <w:rFonts w:ascii="Times New Roman" w:eastAsia="Times New Roman" w:hAnsi="Times New Roman"/>
          <w:sz w:val="24"/>
          <w:szCs w:val="24"/>
        </w:rPr>
        <w:t>/23</w:t>
      </w:r>
      <w:r w:rsidR="00A40B85">
        <w:rPr>
          <w:rFonts w:ascii="Times New Roman" w:eastAsia="Times New Roman" w:hAnsi="Times New Roman"/>
          <w:sz w:val="24"/>
          <w:szCs w:val="24"/>
        </w:rPr>
        <w:t xml:space="preserve">, </w:t>
      </w:r>
      <w:r w:rsidR="00A40B85" w:rsidRPr="007C7058">
        <w:rPr>
          <w:rFonts w:ascii="Times New Roman" w:eastAsia="Times New Roman" w:hAnsi="Times New Roman"/>
          <w:sz w:val="24"/>
          <w:szCs w:val="24"/>
        </w:rPr>
        <w:t>LV/3</w:t>
      </w:r>
      <w:r w:rsidR="00A40B85">
        <w:rPr>
          <w:rFonts w:ascii="Times New Roman" w:eastAsia="Times New Roman" w:hAnsi="Times New Roman"/>
          <w:sz w:val="24"/>
          <w:szCs w:val="24"/>
        </w:rPr>
        <w:t>09</w:t>
      </w:r>
      <w:r w:rsidR="00A40B85" w:rsidRPr="007C7058">
        <w:rPr>
          <w:rFonts w:ascii="Times New Roman" w:eastAsia="Times New Roman" w:hAnsi="Times New Roman"/>
          <w:sz w:val="24"/>
          <w:szCs w:val="24"/>
        </w:rPr>
        <w:t>/23</w:t>
      </w:r>
      <w:r w:rsidR="00A40B85">
        <w:rPr>
          <w:rFonts w:ascii="Times New Roman" w:eastAsia="Times New Roman" w:hAnsi="Times New Roman"/>
          <w:sz w:val="24"/>
          <w:szCs w:val="24"/>
        </w:rPr>
        <w:t xml:space="preserve">, </w:t>
      </w:r>
      <w:r w:rsidR="00A40B85" w:rsidRPr="007C7058">
        <w:rPr>
          <w:rFonts w:ascii="Times New Roman" w:eastAsia="Times New Roman" w:hAnsi="Times New Roman"/>
          <w:sz w:val="24"/>
          <w:szCs w:val="24"/>
        </w:rPr>
        <w:t>LV/3</w:t>
      </w:r>
      <w:r w:rsidR="00A40B85">
        <w:rPr>
          <w:rFonts w:ascii="Times New Roman" w:eastAsia="Times New Roman" w:hAnsi="Times New Roman"/>
          <w:sz w:val="24"/>
          <w:szCs w:val="24"/>
        </w:rPr>
        <w:t>10</w:t>
      </w:r>
      <w:r w:rsidR="00A40B85" w:rsidRPr="007C7058">
        <w:rPr>
          <w:rFonts w:ascii="Times New Roman" w:eastAsia="Times New Roman" w:hAnsi="Times New Roman"/>
          <w:sz w:val="24"/>
          <w:szCs w:val="24"/>
        </w:rPr>
        <w:t>/23</w:t>
      </w:r>
      <w:r w:rsidR="00A40B85">
        <w:rPr>
          <w:rFonts w:ascii="Times New Roman" w:eastAsia="Times New Roman" w:hAnsi="Times New Roman"/>
          <w:sz w:val="24"/>
          <w:szCs w:val="24"/>
        </w:rPr>
        <w:t xml:space="preserve">, </w:t>
      </w:r>
      <w:r w:rsidR="00A40B85" w:rsidRPr="007C7058">
        <w:rPr>
          <w:rFonts w:ascii="Times New Roman" w:eastAsia="Times New Roman" w:hAnsi="Times New Roman"/>
          <w:sz w:val="24"/>
          <w:szCs w:val="24"/>
        </w:rPr>
        <w:t>LV/3</w:t>
      </w:r>
      <w:r w:rsidR="00A40B85">
        <w:rPr>
          <w:rFonts w:ascii="Times New Roman" w:eastAsia="Times New Roman" w:hAnsi="Times New Roman"/>
          <w:sz w:val="24"/>
          <w:szCs w:val="24"/>
        </w:rPr>
        <w:t>11</w:t>
      </w:r>
      <w:r w:rsidR="00A40B85" w:rsidRPr="007C7058">
        <w:rPr>
          <w:rFonts w:ascii="Times New Roman" w:eastAsia="Times New Roman" w:hAnsi="Times New Roman"/>
          <w:sz w:val="24"/>
          <w:szCs w:val="24"/>
        </w:rPr>
        <w:t>/23</w:t>
      </w:r>
      <w:r w:rsidR="00735157">
        <w:rPr>
          <w:rFonts w:ascii="Times New Roman" w:eastAsia="Times New Roman" w:hAnsi="Times New Roman"/>
          <w:sz w:val="24"/>
          <w:szCs w:val="24"/>
        </w:rPr>
        <w:t xml:space="preserve">, </w:t>
      </w:r>
      <w:r w:rsidR="00735157" w:rsidRPr="002B00FD">
        <w:rPr>
          <w:rFonts w:ascii="Times New Roman" w:eastAsia="Times New Roman" w:hAnsi="Times New Roman"/>
          <w:sz w:val="24"/>
          <w:szCs w:val="24"/>
        </w:rPr>
        <w:t>LV/3</w:t>
      </w:r>
      <w:r w:rsidR="00735157">
        <w:rPr>
          <w:rFonts w:ascii="Times New Roman" w:eastAsia="Times New Roman" w:hAnsi="Times New Roman"/>
          <w:sz w:val="24"/>
          <w:szCs w:val="24"/>
        </w:rPr>
        <w:t>12</w:t>
      </w:r>
      <w:r w:rsidR="00735157" w:rsidRPr="002B00FD">
        <w:rPr>
          <w:rFonts w:ascii="Times New Roman" w:eastAsia="Times New Roman" w:hAnsi="Times New Roman"/>
          <w:sz w:val="24"/>
          <w:szCs w:val="24"/>
        </w:rPr>
        <w:t>/23</w:t>
      </w:r>
      <w:r w:rsidR="003C49F3">
        <w:rPr>
          <w:rFonts w:ascii="Times New Roman" w:eastAsia="Times New Roman" w:hAnsi="Times New Roman"/>
          <w:sz w:val="24"/>
          <w:szCs w:val="24"/>
        </w:rPr>
        <w:t xml:space="preserve">, </w:t>
      </w:r>
      <w:r w:rsidR="003C49F3" w:rsidRPr="002B00FD">
        <w:rPr>
          <w:rFonts w:ascii="Times New Roman" w:eastAsia="Times New Roman" w:hAnsi="Times New Roman"/>
          <w:sz w:val="24"/>
          <w:szCs w:val="24"/>
        </w:rPr>
        <w:t>LV/3</w:t>
      </w:r>
      <w:r w:rsidR="003C49F3">
        <w:rPr>
          <w:rFonts w:ascii="Times New Roman" w:eastAsia="Times New Roman" w:hAnsi="Times New Roman"/>
          <w:sz w:val="24"/>
          <w:szCs w:val="24"/>
        </w:rPr>
        <w:t>13</w:t>
      </w:r>
      <w:r w:rsidR="003C49F3" w:rsidRPr="002B00FD">
        <w:rPr>
          <w:rFonts w:ascii="Times New Roman" w:eastAsia="Times New Roman" w:hAnsi="Times New Roman"/>
          <w:sz w:val="24"/>
          <w:szCs w:val="24"/>
        </w:rPr>
        <w:t>/23</w:t>
      </w:r>
      <w:r w:rsidR="005D27F7">
        <w:rPr>
          <w:rFonts w:ascii="Times New Roman" w:eastAsia="Times New Roman" w:hAnsi="Times New Roman"/>
          <w:sz w:val="24"/>
          <w:szCs w:val="24"/>
        </w:rPr>
        <w:t xml:space="preserve">, </w:t>
      </w:r>
      <w:r w:rsidR="005D27F7" w:rsidRPr="002B00FD">
        <w:rPr>
          <w:rFonts w:ascii="Times New Roman" w:eastAsia="Times New Roman" w:hAnsi="Times New Roman"/>
          <w:sz w:val="24"/>
          <w:szCs w:val="24"/>
        </w:rPr>
        <w:t>LV/3</w:t>
      </w:r>
      <w:r w:rsidR="005D27F7">
        <w:rPr>
          <w:rFonts w:ascii="Times New Roman" w:eastAsia="Times New Roman" w:hAnsi="Times New Roman"/>
          <w:sz w:val="24"/>
          <w:szCs w:val="24"/>
        </w:rPr>
        <w:t>14</w:t>
      </w:r>
      <w:r w:rsidR="005D27F7" w:rsidRPr="002B00FD">
        <w:rPr>
          <w:rFonts w:ascii="Times New Roman" w:eastAsia="Times New Roman" w:hAnsi="Times New Roman"/>
          <w:sz w:val="24"/>
          <w:szCs w:val="24"/>
        </w:rPr>
        <w:t>/23</w:t>
      </w:r>
      <w:r w:rsidR="001E4395">
        <w:rPr>
          <w:rFonts w:ascii="Times New Roman" w:eastAsia="Times New Roman" w:hAnsi="Times New Roman"/>
          <w:sz w:val="24"/>
          <w:szCs w:val="24"/>
        </w:rPr>
        <w:t xml:space="preserve">, </w:t>
      </w:r>
      <w:r w:rsidR="001E4395" w:rsidRPr="002B00FD">
        <w:rPr>
          <w:rFonts w:ascii="Times New Roman" w:eastAsia="Times New Roman" w:hAnsi="Times New Roman"/>
          <w:sz w:val="24"/>
          <w:szCs w:val="24"/>
        </w:rPr>
        <w:t>LV/3</w:t>
      </w:r>
      <w:r w:rsidR="001E4395">
        <w:rPr>
          <w:rFonts w:ascii="Times New Roman" w:eastAsia="Times New Roman" w:hAnsi="Times New Roman"/>
          <w:sz w:val="24"/>
          <w:szCs w:val="24"/>
        </w:rPr>
        <w:t>15</w:t>
      </w:r>
      <w:r w:rsidR="001E4395" w:rsidRPr="002B00FD">
        <w:rPr>
          <w:rFonts w:ascii="Times New Roman" w:eastAsia="Times New Roman" w:hAnsi="Times New Roman"/>
          <w:sz w:val="24"/>
          <w:szCs w:val="24"/>
        </w:rPr>
        <w:t>/23</w:t>
      </w:r>
      <w:r w:rsidR="001E4395">
        <w:rPr>
          <w:rFonts w:ascii="Times New Roman" w:eastAsia="Times New Roman" w:hAnsi="Times New Roman"/>
          <w:sz w:val="24"/>
          <w:szCs w:val="24"/>
        </w:rPr>
        <w:t xml:space="preserve">, </w:t>
      </w:r>
      <w:r w:rsidR="001E4395" w:rsidRPr="002B00FD">
        <w:rPr>
          <w:rFonts w:ascii="Times New Roman" w:eastAsia="Times New Roman" w:hAnsi="Times New Roman"/>
          <w:sz w:val="24"/>
          <w:szCs w:val="24"/>
        </w:rPr>
        <w:t>LV/3</w:t>
      </w:r>
      <w:r w:rsidR="001E4395">
        <w:rPr>
          <w:rFonts w:ascii="Times New Roman" w:eastAsia="Times New Roman" w:hAnsi="Times New Roman"/>
          <w:sz w:val="24"/>
          <w:szCs w:val="24"/>
        </w:rPr>
        <w:t>16</w:t>
      </w:r>
      <w:r w:rsidR="001E4395" w:rsidRPr="002B00FD">
        <w:rPr>
          <w:rFonts w:ascii="Times New Roman" w:eastAsia="Times New Roman" w:hAnsi="Times New Roman"/>
          <w:sz w:val="24"/>
          <w:szCs w:val="24"/>
        </w:rPr>
        <w:t>/23</w:t>
      </w:r>
      <w:r w:rsidR="001E4395">
        <w:rPr>
          <w:rFonts w:ascii="Times New Roman" w:eastAsia="Times New Roman" w:hAnsi="Times New Roman"/>
          <w:sz w:val="24"/>
          <w:szCs w:val="24"/>
        </w:rPr>
        <w:t xml:space="preserve">, </w:t>
      </w:r>
      <w:r w:rsidR="001E4395" w:rsidRPr="002B00FD">
        <w:rPr>
          <w:rFonts w:ascii="Times New Roman" w:eastAsia="Times New Roman" w:hAnsi="Times New Roman"/>
          <w:sz w:val="24"/>
          <w:szCs w:val="24"/>
        </w:rPr>
        <w:t>LV/3</w:t>
      </w:r>
      <w:r w:rsidR="001E4395">
        <w:rPr>
          <w:rFonts w:ascii="Times New Roman" w:eastAsia="Times New Roman" w:hAnsi="Times New Roman"/>
          <w:sz w:val="24"/>
          <w:szCs w:val="24"/>
        </w:rPr>
        <w:t>17</w:t>
      </w:r>
      <w:r w:rsidR="001E4395" w:rsidRPr="002B00FD">
        <w:rPr>
          <w:rFonts w:ascii="Times New Roman" w:eastAsia="Times New Roman" w:hAnsi="Times New Roman"/>
          <w:sz w:val="24"/>
          <w:szCs w:val="24"/>
        </w:rPr>
        <w:t>/23</w:t>
      </w:r>
      <w:r w:rsidR="00187699">
        <w:rPr>
          <w:rFonts w:ascii="Times New Roman" w:eastAsia="Times New Roman" w:hAnsi="Times New Roman"/>
          <w:sz w:val="24"/>
          <w:szCs w:val="24"/>
        </w:rPr>
        <w:t xml:space="preserve"> i </w:t>
      </w:r>
      <w:r w:rsidR="001E4395" w:rsidRPr="002B00FD">
        <w:rPr>
          <w:rFonts w:ascii="Times New Roman" w:eastAsia="Times New Roman" w:hAnsi="Times New Roman"/>
          <w:sz w:val="24"/>
          <w:szCs w:val="24"/>
        </w:rPr>
        <w:t>LV/3</w:t>
      </w:r>
      <w:r w:rsidR="001E4395">
        <w:rPr>
          <w:rFonts w:ascii="Times New Roman" w:eastAsia="Times New Roman" w:hAnsi="Times New Roman"/>
          <w:sz w:val="24"/>
          <w:szCs w:val="24"/>
        </w:rPr>
        <w:t>18</w:t>
      </w:r>
      <w:r w:rsidR="001E4395" w:rsidRPr="002B00FD">
        <w:rPr>
          <w:rFonts w:ascii="Times New Roman" w:eastAsia="Times New Roman" w:hAnsi="Times New Roman"/>
          <w:sz w:val="24"/>
          <w:szCs w:val="24"/>
        </w:rPr>
        <w:t>/23</w:t>
      </w:r>
      <w:r w:rsidR="0018769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701">
        <w:rPr>
          <w:rFonts w:ascii="Times New Roman" w:eastAsia="Times New Roman" w:hAnsi="Times New Roman"/>
          <w:sz w:val="24"/>
          <w:szCs w:val="24"/>
        </w:rPr>
        <w:t>Rady Miejs</w:t>
      </w:r>
      <w:r w:rsidR="00B0286A">
        <w:rPr>
          <w:rFonts w:ascii="Times New Roman" w:eastAsia="Times New Roman" w:hAnsi="Times New Roman"/>
          <w:sz w:val="24"/>
          <w:szCs w:val="24"/>
        </w:rPr>
        <w:t xml:space="preserve">kiej w Miejskiej Górce z dnia </w:t>
      </w:r>
      <w:r w:rsidR="002B00FD">
        <w:rPr>
          <w:rFonts w:ascii="Times New Roman" w:eastAsia="Times New Roman" w:hAnsi="Times New Roman"/>
          <w:sz w:val="24"/>
          <w:szCs w:val="24"/>
        </w:rPr>
        <w:t>14</w:t>
      </w:r>
      <w:r w:rsidR="00B0286A">
        <w:rPr>
          <w:rFonts w:ascii="Times New Roman" w:eastAsia="Times New Roman" w:hAnsi="Times New Roman"/>
          <w:sz w:val="24"/>
          <w:szCs w:val="24"/>
        </w:rPr>
        <w:t xml:space="preserve"> czerwca 202</w:t>
      </w:r>
      <w:r w:rsidR="00886483">
        <w:rPr>
          <w:rFonts w:ascii="Times New Roman" w:eastAsia="Times New Roman" w:hAnsi="Times New Roman"/>
          <w:sz w:val="24"/>
          <w:szCs w:val="24"/>
        </w:rPr>
        <w:t>3</w:t>
      </w:r>
      <w:r w:rsidRPr="00F92701">
        <w:rPr>
          <w:rFonts w:ascii="Times New Roman" w:eastAsia="Times New Roman" w:hAnsi="Times New Roman"/>
          <w:sz w:val="24"/>
          <w:szCs w:val="24"/>
        </w:rPr>
        <w:t xml:space="preserve"> roku stanowi </w:t>
      </w:r>
      <w:r w:rsidRPr="00F92701">
        <w:rPr>
          <w:rFonts w:ascii="Times New Roman" w:eastAsia="Times New Roman" w:hAnsi="Times New Roman"/>
          <w:b/>
          <w:sz w:val="24"/>
          <w:szCs w:val="24"/>
        </w:rPr>
        <w:t>załącznik nr</w:t>
      </w:r>
      <w:r w:rsidR="007D5BA0">
        <w:rPr>
          <w:rFonts w:ascii="Times New Roman" w:eastAsia="Times New Roman" w:hAnsi="Times New Roman"/>
          <w:b/>
          <w:sz w:val="24"/>
          <w:szCs w:val="24"/>
        </w:rPr>
        <w:t xml:space="preserve"> 15</w:t>
      </w:r>
      <w:r w:rsidRPr="00F927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92701">
        <w:rPr>
          <w:rFonts w:ascii="Times New Roman" w:eastAsia="Times New Roman" w:hAnsi="Times New Roman"/>
          <w:sz w:val="24"/>
          <w:szCs w:val="24"/>
        </w:rPr>
        <w:t xml:space="preserve"> do protokołu.</w:t>
      </w:r>
    </w:p>
    <w:p w14:paraId="0588E1A3" w14:textId="77777777" w:rsidR="00F40547" w:rsidRDefault="00F40547" w:rsidP="0076343C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6F44DBD1" w14:textId="51B8C148" w:rsidR="008108AC" w:rsidRPr="00F92701" w:rsidRDefault="00F40547" w:rsidP="0076343C">
      <w:pPr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Ad. </w:t>
      </w:r>
      <w:r w:rsidR="008169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6</w:t>
      </w:r>
      <w:r w:rsidR="008108AC" w:rsidRPr="00F9270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Odpowiedzi na wnioski i interpelacje Radnych</w:t>
      </w:r>
    </w:p>
    <w:p w14:paraId="3FB1C435" w14:textId="77777777" w:rsidR="006C213E" w:rsidRDefault="006C213E" w:rsidP="0076343C">
      <w:pPr>
        <w:suppressAutoHyphens w:val="0"/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21C0F2A8" w14:textId="77777777" w:rsidR="00F40547" w:rsidRPr="00F820B0" w:rsidRDefault="006C213E" w:rsidP="0076343C">
      <w:pPr>
        <w:suppressAutoHyphens w:val="0"/>
        <w:spacing w:after="0" w:line="360" w:lineRule="auto"/>
        <w:rPr>
          <w:rFonts w:ascii="Times New Roman" w:hAnsi="Times New Roman"/>
          <w:bCs/>
          <w:sz w:val="28"/>
          <w:szCs w:val="28"/>
          <w:lang w:eastAsia="pl-PL"/>
        </w:rPr>
      </w:pPr>
      <w:r w:rsidRPr="00F820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Nie udzielono odpowiedzi, ze względu na nie wniesienie wniosków i interpelacji.</w:t>
      </w:r>
    </w:p>
    <w:p w14:paraId="0229E2DD" w14:textId="77777777" w:rsidR="006C213E" w:rsidRPr="00B529BE" w:rsidRDefault="006C213E" w:rsidP="0076343C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1BF0E4DF" w14:textId="22FDC69C" w:rsidR="008108AC" w:rsidRPr="00F92701" w:rsidRDefault="006C213E" w:rsidP="0076343C">
      <w:pPr>
        <w:spacing w:before="240"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Ad. </w:t>
      </w:r>
      <w:r w:rsidR="008169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7 </w:t>
      </w:r>
      <w:r w:rsidR="008108AC" w:rsidRPr="00F9270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Wolne głosy i wnioski</w:t>
      </w:r>
    </w:p>
    <w:p w14:paraId="5D63D462" w14:textId="6EABEB6E" w:rsidR="0076343C" w:rsidRDefault="00F820B0" w:rsidP="0076343C">
      <w:pPr>
        <w:tabs>
          <w:tab w:val="left" w:pos="1020"/>
        </w:tabs>
        <w:spacing w:before="240"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Brak wolnych głosów i wniosków.</w:t>
      </w:r>
    </w:p>
    <w:p w14:paraId="64BBCDA0" w14:textId="77777777" w:rsidR="008169EF" w:rsidRDefault="008169EF" w:rsidP="0076343C">
      <w:pPr>
        <w:tabs>
          <w:tab w:val="left" w:pos="1020"/>
        </w:tabs>
        <w:spacing w:before="24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59D78F63" w14:textId="5F73A040" w:rsidR="008108AC" w:rsidRPr="00F92701" w:rsidRDefault="008108AC" w:rsidP="0076343C">
      <w:pPr>
        <w:tabs>
          <w:tab w:val="left" w:pos="102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70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Ad. </w:t>
      </w:r>
      <w:r w:rsidR="008169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8</w:t>
      </w:r>
      <w:r w:rsidRPr="00F9270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Zakończenie.</w:t>
      </w:r>
    </w:p>
    <w:p w14:paraId="3DA4B65C" w14:textId="777B4201" w:rsidR="008108AC" w:rsidRPr="00F92701" w:rsidRDefault="008108AC" w:rsidP="0076343C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701">
        <w:rPr>
          <w:rFonts w:ascii="Times New Roman" w:eastAsia="Times New Roman" w:hAnsi="Times New Roman"/>
          <w:sz w:val="24"/>
          <w:szCs w:val="24"/>
        </w:rPr>
        <w:t>W zw</w:t>
      </w:r>
      <w:r w:rsidR="006C213E">
        <w:rPr>
          <w:rFonts w:ascii="Times New Roman" w:eastAsia="Times New Roman" w:hAnsi="Times New Roman"/>
          <w:sz w:val="24"/>
          <w:szCs w:val="24"/>
        </w:rPr>
        <w:t xml:space="preserve">iązku z wyczerpaniem porządku </w:t>
      </w:r>
      <w:r w:rsidR="00886483">
        <w:rPr>
          <w:rFonts w:ascii="Times New Roman" w:eastAsia="Times New Roman" w:hAnsi="Times New Roman"/>
          <w:sz w:val="24"/>
          <w:szCs w:val="24"/>
        </w:rPr>
        <w:t xml:space="preserve">LV </w:t>
      </w:r>
      <w:r w:rsidRPr="00F92701">
        <w:rPr>
          <w:rFonts w:ascii="Times New Roman" w:eastAsia="Times New Roman" w:hAnsi="Times New Roman"/>
          <w:sz w:val="24"/>
          <w:szCs w:val="24"/>
        </w:rPr>
        <w:t>sesji Rady Miejskiej w Miejskiej Górce, Przewodniczący Rady, Zdzisław Goliński, dziękując wszystkim za przy</w:t>
      </w:r>
      <w:r w:rsidR="006C213E">
        <w:rPr>
          <w:rFonts w:ascii="Times New Roman" w:eastAsia="Times New Roman" w:hAnsi="Times New Roman"/>
          <w:sz w:val="24"/>
          <w:szCs w:val="24"/>
        </w:rPr>
        <w:t>bycie, zamknął obrady o godz. 1</w:t>
      </w:r>
      <w:r w:rsidR="00A77BC7">
        <w:rPr>
          <w:rFonts w:ascii="Times New Roman" w:eastAsia="Times New Roman" w:hAnsi="Times New Roman"/>
          <w:sz w:val="24"/>
          <w:szCs w:val="24"/>
        </w:rPr>
        <w:t>3.04</w:t>
      </w:r>
      <w:r w:rsidRPr="00F9270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C52F15D" w14:textId="77777777" w:rsidR="00E06151" w:rsidRDefault="00E06151" w:rsidP="00E06151">
      <w:pPr>
        <w:pStyle w:val="Bezodstpw"/>
        <w:spacing w:line="36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14:paraId="420CBB32" w14:textId="3A83C615" w:rsidR="00E06151" w:rsidRDefault="008108AC" w:rsidP="00F820B0">
      <w:pPr>
        <w:pStyle w:val="Bezodstpw"/>
        <w:spacing w:before="240" w:line="36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F92701">
        <w:rPr>
          <w:rFonts w:ascii="Times New Roman" w:hAnsi="Times New Roman"/>
          <w:sz w:val="24"/>
          <w:szCs w:val="24"/>
        </w:rPr>
        <w:t>Przewodniczący Rady Miejskiej</w:t>
      </w:r>
    </w:p>
    <w:p w14:paraId="03FF6DEE" w14:textId="09DEC3DD" w:rsidR="008108AC" w:rsidRPr="00886483" w:rsidRDefault="008108AC" w:rsidP="00F820B0">
      <w:pPr>
        <w:pStyle w:val="Bezodstpw"/>
        <w:spacing w:before="240" w:line="360" w:lineRule="auto"/>
        <w:ind w:left="1416"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F92701">
        <w:rPr>
          <w:rFonts w:ascii="Times New Roman" w:eastAsia="Times New Roman" w:hAnsi="Times New Roman"/>
          <w:sz w:val="24"/>
          <w:szCs w:val="24"/>
        </w:rPr>
        <w:t>Zdzisław Goliński</w:t>
      </w:r>
    </w:p>
    <w:p w14:paraId="79290013" w14:textId="77777777" w:rsidR="008108AC" w:rsidRPr="00F92701" w:rsidRDefault="008108AC" w:rsidP="007634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4F4D715" w14:textId="77777777" w:rsidR="0076343C" w:rsidRDefault="0076343C" w:rsidP="0076343C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EC15F9" w14:textId="77777777" w:rsidR="008108AC" w:rsidRPr="00F92701" w:rsidRDefault="008108AC" w:rsidP="0076343C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92701">
        <w:rPr>
          <w:rFonts w:ascii="Times New Roman" w:hAnsi="Times New Roman"/>
          <w:sz w:val="24"/>
          <w:szCs w:val="24"/>
          <w:u w:val="single"/>
        </w:rPr>
        <w:lastRenderedPageBreak/>
        <w:t>Protokołowała:</w:t>
      </w:r>
    </w:p>
    <w:p w14:paraId="0F13C707" w14:textId="77777777" w:rsidR="008108AC" w:rsidRPr="00F92701" w:rsidRDefault="006C213E" w:rsidP="007634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Podinspektor</w:t>
      </w:r>
      <w:r w:rsidR="008108AC" w:rsidRPr="00F92701">
        <w:rPr>
          <w:rFonts w:ascii="Times New Roman" w:hAnsi="Times New Roman"/>
          <w:sz w:val="24"/>
          <w:szCs w:val="24"/>
        </w:rPr>
        <w:t xml:space="preserve"> </w:t>
      </w:r>
    </w:p>
    <w:p w14:paraId="04C71BA8" w14:textId="77777777" w:rsidR="008108AC" w:rsidRPr="00F92701" w:rsidRDefault="008108AC" w:rsidP="0076343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2701">
        <w:rPr>
          <w:rFonts w:ascii="Times New Roman" w:hAnsi="Times New Roman"/>
          <w:sz w:val="24"/>
          <w:szCs w:val="24"/>
        </w:rPr>
        <w:t>Karina Zawidzka</w:t>
      </w:r>
    </w:p>
    <w:p w14:paraId="657CB3C7" w14:textId="77777777" w:rsidR="008108AC" w:rsidRPr="00F92701" w:rsidRDefault="008108AC" w:rsidP="0076343C">
      <w:pPr>
        <w:autoSpaceDE w:val="0"/>
        <w:spacing w:before="240"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C09B886" w14:textId="77777777" w:rsidR="008739B0" w:rsidRPr="00F92701" w:rsidRDefault="008739B0" w:rsidP="0076343C">
      <w:pPr>
        <w:autoSpaceDE w:val="0"/>
        <w:spacing w:before="240"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BF8E7B7" w14:textId="77777777" w:rsidR="008108AC" w:rsidRPr="00F92701" w:rsidRDefault="008108AC" w:rsidP="0076343C">
      <w:pPr>
        <w:autoSpaceDE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701">
        <w:rPr>
          <w:rFonts w:ascii="Times New Roman" w:hAnsi="Times New Roman"/>
          <w:sz w:val="24"/>
          <w:szCs w:val="24"/>
          <w:u w:val="single"/>
        </w:rPr>
        <w:t>Załączniki:</w:t>
      </w:r>
    </w:p>
    <w:p w14:paraId="36DE14D9" w14:textId="77777777" w:rsidR="008108AC" w:rsidRDefault="008108AC" w:rsidP="007634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701">
        <w:rPr>
          <w:rFonts w:ascii="Times New Roman" w:hAnsi="Times New Roman"/>
          <w:sz w:val="24"/>
          <w:szCs w:val="24"/>
        </w:rPr>
        <w:t>Lista obecności Radnych.</w:t>
      </w:r>
    </w:p>
    <w:p w14:paraId="00D2999C" w14:textId="77777777" w:rsidR="006C213E" w:rsidRPr="00F92701" w:rsidRDefault="006C213E" w:rsidP="007634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obecności Sołtysów.</w:t>
      </w:r>
    </w:p>
    <w:p w14:paraId="2A5BA1CE" w14:textId="77777777" w:rsidR="008108AC" w:rsidRPr="00F92701" w:rsidRDefault="006C213E" w:rsidP="007634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obecności zaproszonych</w:t>
      </w:r>
      <w:r w:rsidR="008108AC" w:rsidRPr="00F92701">
        <w:rPr>
          <w:rFonts w:ascii="Times New Roman" w:hAnsi="Times New Roman"/>
          <w:sz w:val="24"/>
          <w:szCs w:val="24"/>
        </w:rPr>
        <w:t xml:space="preserve"> gości.</w:t>
      </w:r>
    </w:p>
    <w:p w14:paraId="185B3528" w14:textId="79ECDE80" w:rsidR="008108AC" w:rsidRPr="00F92701" w:rsidRDefault="006C213E" w:rsidP="007634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</w:t>
      </w:r>
      <w:r w:rsidR="00F820B0">
        <w:rPr>
          <w:rFonts w:ascii="Times New Roman" w:hAnsi="Times New Roman"/>
          <w:sz w:val="24"/>
          <w:szCs w:val="24"/>
        </w:rPr>
        <w:t>LV</w:t>
      </w:r>
      <w:r>
        <w:rPr>
          <w:rFonts w:ascii="Times New Roman" w:hAnsi="Times New Roman"/>
          <w:sz w:val="24"/>
          <w:szCs w:val="24"/>
        </w:rPr>
        <w:t>/</w:t>
      </w:r>
      <w:r w:rsidR="00F820B0">
        <w:rPr>
          <w:rFonts w:ascii="Times New Roman" w:hAnsi="Times New Roman"/>
          <w:sz w:val="24"/>
          <w:szCs w:val="24"/>
        </w:rPr>
        <w:t>3</w:t>
      </w:r>
      <w:r w:rsidR="00A77BC7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/2</w:t>
      </w:r>
      <w:r w:rsidR="00F820B0">
        <w:rPr>
          <w:rFonts w:ascii="Times New Roman" w:hAnsi="Times New Roman"/>
          <w:sz w:val="24"/>
          <w:szCs w:val="24"/>
        </w:rPr>
        <w:t>3</w:t>
      </w:r>
      <w:r w:rsidR="008108AC" w:rsidRPr="00F92701">
        <w:rPr>
          <w:rFonts w:ascii="Times New Roman" w:hAnsi="Times New Roman"/>
          <w:sz w:val="24"/>
          <w:szCs w:val="24"/>
        </w:rPr>
        <w:t xml:space="preserve">. </w:t>
      </w:r>
    </w:p>
    <w:p w14:paraId="7E12EBEC" w14:textId="6E45AA41" w:rsidR="008108AC" w:rsidRPr="00F92701" w:rsidRDefault="00A77BC7" w:rsidP="007634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LV/309/23.</w:t>
      </w:r>
    </w:p>
    <w:p w14:paraId="739DBCD0" w14:textId="6C2ABBE7" w:rsidR="008108AC" w:rsidRPr="00F92701" w:rsidRDefault="00A77BC7" w:rsidP="007634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LV/310/23</w:t>
      </w:r>
      <w:r w:rsidR="008108AC" w:rsidRPr="00F92701">
        <w:rPr>
          <w:rFonts w:ascii="Times New Roman" w:hAnsi="Times New Roman"/>
          <w:sz w:val="24"/>
          <w:szCs w:val="24"/>
        </w:rPr>
        <w:t>.</w:t>
      </w:r>
    </w:p>
    <w:p w14:paraId="05615F6B" w14:textId="6F1A44E7" w:rsidR="008108AC" w:rsidRPr="00F92701" w:rsidRDefault="00A77BC7" w:rsidP="007634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LV/311/23</w:t>
      </w:r>
      <w:r w:rsidR="008108AC" w:rsidRPr="00F92701">
        <w:rPr>
          <w:rFonts w:ascii="Times New Roman" w:hAnsi="Times New Roman"/>
          <w:sz w:val="24"/>
          <w:szCs w:val="24"/>
        </w:rPr>
        <w:t>.</w:t>
      </w:r>
    </w:p>
    <w:p w14:paraId="0396360F" w14:textId="7F6520EA" w:rsidR="00B529BE" w:rsidRPr="007309DD" w:rsidRDefault="00A77BC7" w:rsidP="007309D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LV/312/23</w:t>
      </w:r>
      <w:r w:rsidR="00B529BE" w:rsidRPr="007309DD">
        <w:rPr>
          <w:rFonts w:ascii="Times New Roman" w:eastAsia="Times New Roman" w:hAnsi="Times New Roman"/>
          <w:sz w:val="24"/>
          <w:szCs w:val="24"/>
        </w:rPr>
        <w:t>.</w:t>
      </w:r>
    </w:p>
    <w:p w14:paraId="34A49B0B" w14:textId="162BF8CA" w:rsidR="008108AC" w:rsidRPr="00F92701" w:rsidRDefault="00B529BE" w:rsidP="007634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</w:t>
      </w:r>
      <w:r w:rsidR="007309DD">
        <w:rPr>
          <w:rFonts w:ascii="Times New Roman" w:hAnsi="Times New Roman"/>
          <w:sz w:val="24"/>
          <w:szCs w:val="24"/>
        </w:rPr>
        <w:t>LV</w:t>
      </w:r>
      <w:r w:rsidR="00A77BC7">
        <w:rPr>
          <w:rFonts w:ascii="Times New Roman" w:hAnsi="Times New Roman"/>
          <w:sz w:val="24"/>
          <w:szCs w:val="24"/>
        </w:rPr>
        <w:t>/313</w:t>
      </w:r>
      <w:r w:rsidR="007309DD">
        <w:rPr>
          <w:rFonts w:ascii="Times New Roman" w:hAnsi="Times New Roman"/>
          <w:sz w:val="24"/>
          <w:szCs w:val="24"/>
        </w:rPr>
        <w:t>/23</w:t>
      </w:r>
      <w:r w:rsidR="008108AC" w:rsidRPr="00F92701">
        <w:rPr>
          <w:rFonts w:ascii="Times New Roman" w:hAnsi="Times New Roman"/>
          <w:sz w:val="24"/>
          <w:szCs w:val="24"/>
        </w:rPr>
        <w:t>.</w:t>
      </w:r>
    </w:p>
    <w:p w14:paraId="29DCB450" w14:textId="093CCFA3" w:rsidR="008108AC" w:rsidRDefault="008108AC" w:rsidP="007634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701">
        <w:rPr>
          <w:rFonts w:ascii="Times New Roman" w:hAnsi="Times New Roman"/>
          <w:sz w:val="24"/>
          <w:szCs w:val="24"/>
        </w:rPr>
        <w:t>Uchw</w:t>
      </w:r>
      <w:r w:rsidR="00B529BE">
        <w:rPr>
          <w:rFonts w:ascii="Times New Roman" w:hAnsi="Times New Roman"/>
          <w:sz w:val="24"/>
          <w:szCs w:val="24"/>
        </w:rPr>
        <w:t xml:space="preserve">ała Nr </w:t>
      </w:r>
      <w:r w:rsidR="007309DD">
        <w:rPr>
          <w:rFonts w:ascii="Times New Roman" w:hAnsi="Times New Roman"/>
          <w:sz w:val="24"/>
          <w:szCs w:val="24"/>
        </w:rPr>
        <w:t>LV</w:t>
      </w:r>
      <w:r w:rsidR="00B529BE">
        <w:rPr>
          <w:rFonts w:ascii="Times New Roman" w:hAnsi="Times New Roman"/>
          <w:sz w:val="24"/>
          <w:szCs w:val="24"/>
        </w:rPr>
        <w:t>/</w:t>
      </w:r>
      <w:r w:rsidR="007309DD">
        <w:rPr>
          <w:rFonts w:ascii="Times New Roman" w:hAnsi="Times New Roman"/>
          <w:sz w:val="24"/>
          <w:szCs w:val="24"/>
        </w:rPr>
        <w:t>3</w:t>
      </w:r>
      <w:r w:rsidR="00A77BC7">
        <w:rPr>
          <w:rFonts w:ascii="Times New Roman" w:hAnsi="Times New Roman"/>
          <w:sz w:val="24"/>
          <w:szCs w:val="24"/>
        </w:rPr>
        <w:t>14</w:t>
      </w:r>
      <w:r w:rsidR="00B529BE">
        <w:rPr>
          <w:rFonts w:ascii="Times New Roman" w:hAnsi="Times New Roman"/>
          <w:sz w:val="24"/>
          <w:szCs w:val="24"/>
        </w:rPr>
        <w:t>/2</w:t>
      </w:r>
      <w:r w:rsidR="007309DD">
        <w:rPr>
          <w:rFonts w:ascii="Times New Roman" w:hAnsi="Times New Roman"/>
          <w:sz w:val="24"/>
          <w:szCs w:val="24"/>
        </w:rPr>
        <w:t>3</w:t>
      </w:r>
      <w:r w:rsidRPr="00F92701">
        <w:rPr>
          <w:rFonts w:ascii="Times New Roman" w:hAnsi="Times New Roman"/>
          <w:sz w:val="24"/>
          <w:szCs w:val="24"/>
        </w:rPr>
        <w:t>.</w:t>
      </w:r>
    </w:p>
    <w:p w14:paraId="7B310F3B" w14:textId="3C5F0ABE" w:rsidR="00A77BC7" w:rsidRPr="00F92701" w:rsidRDefault="00A77BC7" w:rsidP="00A77BC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701">
        <w:rPr>
          <w:rFonts w:ascii="Times New Roman" w:hAnsi="Times New Roman"/>
          <w:sz w:val="24"/>
          <w:szCs w:val="24"/>
        </w:rPr>
        <w:t>Uchw</w:t>
      </w:r>
      <w:r>
        <w:rPr>
          <w:rFonts w:ascii="Times New Roman" w:hAnsi="Times New Roman"/>
          <w:sz w:val="24"/>
          <w:szCs w:val="24"/>
        </w:rPr>
        <w:t>ała Nr LV/315/23</w:t>
      </w:r>
      <w:r w:rsidRPr="00F92701">
        <w:rPr>
          <w:rFonts w:ascii="Times New Roman" w:hAnsi="Times New Roman"/>
          <w:sz w:val="24"/>
          <w:szCs w:val="24"/>
        </w:rPr>
        <w:t>.</w:t>
      </w:r>
    </w:p>
    <w:p w14:paraId="242249F7" w14:textId="1F5E167D" w:rsidR="00A77BC7" w:rsidRPr="00F92701" w:rsidRDefault="00A77BC7" w:rsidP="00A77BC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701">
        <w:rPr>
          <w:rFonts w:ascii="Times New Roman" w:hAnsi="Times New Roman"/>
          <w:sz w:val="24"/>
          <w:szCs w:val="24"/>
        </w:rPr>
        <w:t>Uchw</w:t>
      </w:r>
      <w:r>
        <w:rPr>
          <w:rFonts w:ascii="Times New Roman" w:hAnsi="Times New Roman"/>
          <w:sz w:val="24"/>
          <w:szCs w:val="24"/>
        </w:rPr>
        <w:t>ała Nr LV/316/23</w:t>
      </w:r>
      <w:r w:rsidRPr="00F92701">
        <w:rPr>
          <w:rFonts w:ascii="Times New Roman" w:hAnsi="Times New Roman"/>
          <w:sz w:val="24"/>
          <w:szCs w:val="24"/>
        </w:rPr>
        <w:t>.</w:t>
      </w:r>
    </w:p>
    <w:p w14:paraId="527C4233" w14:textId="24E505C8" w:rsidR="00A77BC7" w:rsidRPr="00F92701" w:rsidRDefault="00A77BC7" w:rsidP="00A77BC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701">
        <w:rPr>
          <w:rFonts w:ascii="Times New Roman" w:hAnsi="Times New Roman"/>
          <w:sz w:val="24"/>
          <w:szCs w:val="24"/>
        </w:rPr>
        <w:t>Uchw</w:t>
      </w:r>
      <w:r>
        <w:rPr>
          <w:rFonts w:ascii="Times New Roman" w:hAnsi="Times New Roman"/>
          <w:sz w:val="24"/>
          <w:szCs w:val="24"/>
        </w:rPr>
        <w:t>ała Nr LV/317/23</w:t>
      </w:r>
      <w:r w:rsidRPr="00F92701">
        <w:rPr>
          <w:rFonts w:ascii="Times New Roman" w:hAnsi="Times New Roman"/>
          <w:sz w:val="24"/>
          <w:szCs w:val="24"/>
        </w:rPr>
        <w:t>.</w:t>
      </w:r>
    </w:p>
    <w:p w14:paraId="2DE66803" w14:textId="6196464D" w:rsidR="00A77BC7" w:rsidRPr="00A77BC7" w:rsidRDefault="00A77BC7" w:rsidP="00A77BC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701">
        <w:rPr>
          <w:rFonts w:ascii="Times New Roman" w:hAnsi="Times New Roman"/>
          <w:sz w:val="24"/>
          <w:szCs w:val="24"/>
        </w:rPr>
        <w:t>Uchw</w:t>
      </w:r>
      <w:r>
        <w:rPr>
          <w:rFonts w:ascii="Times New Roman" w:hAnsi="Times New Roman"/>
          <w:sz w:val="24"/>
          <w:szCs w:val="24"/>
        </w:rPr>
        <w:t>ała Nr LV/318/23</w:t>
      </w:r>
      <w:r w:rsidRPr="00F92701">
        <w:rPr>
          <w:rFonts w:ascii="Times New Roman" w:hAnsi="Times New Roman"/>
          <w:sz w:val="24"/>
          <w:szCs w:val="24"/>
        </w:rPr>
        <w:t>.</w:t>
      </w:r>
    </w:p>
    <w:p w14:paraId="12FE2733" w14:textId="77777777" w:rsidR="008108AC" w:rsidRPr="00F92701" w:rsidRDefault="008108AC" w:rsidP="007634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701">
        <w:rPr>
          <w:rFonts w:ascii="Times New Roman" w:eastAsia="Times New Roman" w:hAnsi="Times New Roman"/>
          <w:sz w:val="24"/>
          <w:szCs w:val="24"/>
        </w:rPr>
        <w:t>Imienny wykaz głosowania Radnych.</w:t>
      </w:r>
    </w:p>
    <w:p w14:paraId="3B32839A" w14:textId="77777777" w:rsidR="00AC1180" w:rsidRPr="00F92701" w:rsidRDefault="00AC1180" w:rsidP="0076343C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C1180" w:rsidRPr="00F92701" w:rsidSect="00A57DAC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A58F" w14:textId="77777777" w:rsidR="00DC625A" w:rsidRDefault="00DC625A" w:rsidP="003C7C36">
      <w:pPr>
        <w:spacing w:after="0" w:line="240" w:lineRule="auto"/>
      </w:pPr>
      <w:r>
        <w:separator/>
      </w:r>
    </w:p>
  </w:endnote>
  <w:endnote w:type="continuationSeparator" w:id="0">
    <w:p w14:paraId="67AE7F9B" w14:textId="77777777" w:rsidR="00DC625A" w:rsidRDefault="00DC625A" w:rsidP="003C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E85F" w14:textId="77777777" w:rsidR="000E394B" w:rsidRDefault="007C2CAB">
    <w:pPr>
      <w:pStyle w:val="Stopka"/>
      <w:jc w:val="right"/>
    </w:pPr>
    <w:r>
      <w:fldChar w:fldCharType="begin"/>
    </w:r>
    <w:r w:rsidR="008739B0">
      <w:instrText>PAGE   \* MERGEFORMAT</w:instrText>
    </w:r>
    <w:r>
      <w:fldChar w:fldCharType="separate"/>
    </w:r>
    <w:r w:rsidR="00E1613E">
      <w:rPr>
        <w:noProof/>
      </w:rPr>
      <w:t>2</w:t>
    </w:r>
    <w:r>
      <w:fldChar w:fldCharType="end"/>
    </w:r>
  </w:p>
  <w:p w14:paraId="5D297008" w14:textId="77777777" w:rsidR="000E394B" w:rsidRDefault="000E39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4EBD" w14:textId="77777777" w:rsidR="00DC625A" w:rsidRDefault="00DC625A" w:rsidP="003C7C36">
      <w:pPr>
        <w:spacing w:after="0" w:line="240" w:lineRule="auto"/>
      </w:pPr>
      <w:r>
        <w:separator/>
      </w:r>
    </w:p>
  </w:footnote>
  <w:footnote w:type="continuationSeparator" w:id="0">
    <w:p w14:paraId="0067D183" w14:textId="77777777" w:rsidR="00DC625A" w:rsidRDefault="00DC625A" w:rsidP="003C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4"/>
        <w:szCs w:val="17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101B6"/>
    <w:multiLevelType w:val="singleLevel"/>
    <w:tmpl w:val="0000000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4"/>
        <w:szCs w:val="17"/>
      </w:rPr>
    </w:lvl>
  </w:abstractNum>
  <w:abstractNum w:abstractNumId="4" w15:restartNumberingAfterBreak="0">
    <w:nsid w:val="05F12651"/>
    <w:multiLevelType w:val="multilevel"/>
    <w:tmpl w:val="67BC27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06B87A88"/>
    <w:multiLevelType w:val="hybridMultilevel"/>
    <w:tmpl w:val="75C20E88"/>
    <w:lvl w:ilvl="0" w:tplc="03AE7A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C080620A">
      <w:start w:val="1"/>
      <w:numFmt w:val="lowerLetter"/>
      <w:lvlText w:val="%2."/>
      <w:lvlJc w:val="left"/>
      <w:pPr>
        <w:ind w:left="1353" w:hanging="360"/>
      </w:pPr>
      <w:rPr>
        <w:sz w:val="24"/>
        <w:szCs w:val="2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E0A0E"/>
    <w:multiLevelType w:val="multilevel"/>
    <w:tmpl w:val="E976FF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7508BE"/>
    <w:multiLevelType w:val="singleLevel"/>
    <w:tmpl w:val="0000000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4"/>
        <w:szCs w:val="17"/>
      </w:rPr>
    </w:lvl>
  </w:abstractNum>
  <w:abstractNum w:abstractNumId="8" w15:restartNumberingAfterBreak="0">
    <w:nsid w:val="144E36A2"/>
    <w:multiLevelType w:val="singleLevel"/>
    <w:tmpl w:val="0000000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4"/>
        <w:szCs w:val="17"/>
      </w:rPr>
    </w:lvl>
  </w:abstractNum>
  <w:abstractNum w:abstractNumId="9" w15:restartNumberingAfterBreak="0">
    <w:nsid w:val="16840B6F"/>
    <w:multiLevelType w:val="singleLevel"/>
    <w:tmpl w:val="0000000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4"/>
        <w:szCs w:val="17"/>
      </w:rPr>
    </w:lvl>
  </w:abstractNum>
  <w:abstractNum w:abstractNumId="10" w15:restartNumberingAfterBreak="0">
    <w:nsid w:val="196E36F5"/>
    <w:multiLevelType w:val="hybridMultilevel"/>
    <w:tmpl w:val="52FE3A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AD604C"/>
    <w:multiLevelType w:val="hybridMultilevel"/>
    <w:tmpl w:val="3E281676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2AEC63C8"/>
    <w:multiLevelType w:val="singleLevel"/>
    <w:tmpl w:val="0000000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4"/>
        <w:szCs w:val="17"/>
      </w:rPr>
    </w:lvl>
  </w:abstractNum>
  <w:abstractNum w:abstractNumId="13" w15:restartNumberingAfterBreak="0">
    <w:nsid w:val="2CF61E76"/>
    <w:multiLevelType w:val="multilevel"/>
    <w:tmpl w:val="7668E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AF6481"/>
    <w:multiLevelType w:val="singleLevel"/>
    <w:tmpl w:val="0000000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4"/>
        <w:szCs w:val="17"/>
      </w:rPr>
    </w:lvl>
  </w:abstractNum>
  <w:abstractNum w:abstractNumId="15" w15:restartNumberingAfterBreak="0">
    <w:nsid w:val="35FE09EA"/>
    <w:multiLevelType w:val="singleLevel"/>
    <w:tmpl w:val="0000000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4"/>
        <w:szCs w:val="17"/>
      </w:rPr>
    </w:lvl>
  </w:abstractNum>
  <w:abstractNum w:abstractNumId="16" w15:restartNumberingAfterBreak="0">
    <w:nsid w:val="36633F49"/>
    <w:multiLevelType w:val="singleLevel"/>
    <w:tmpl w:val="0000000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4"/>
        <w:szCs w:val="17"/>
      </w:rPr>
    </w:lvl>
  </w:abstractNum>
  <w:abstractNum w:abstractNumId="17" w15:restartNumberingAfterBreak="0">
    <w:nsid w:val="3BB01F48"/>
    <w:multiLevelType w:val="hybridMultilevel"/>
    <w:tmpl w:val="A358D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415FEC"/>
    <w:multiLevelType w:val="singleLevel"/>
    <w:tmpl w:val="0000000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4"/>
        <w:szCs w:val="17"/>
      </w:rPr>
    </w:lvl>
  </w:abstractNum>
  <w:abstractNum w:abstractNumId="19" w15:restartNumberingAfterBreak="0">
    <w:nsid w:val="641A0541"/>
    <w:multiLevelType w:val="hybridMultilevel"/>
    <w:tmpl w:val="6642482A"/>
    <w:lvl w:ilvl="0" w:tplc="5D281A9E">
      <w:start w:val="1"/>
      <w:numFmt w:val="lowerLetter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C125D"/>
    <w:multiLevelType w:val="multilevel"/>
    <w:tmpl w:val="7668E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84D7458"/>
    <w:multiLevelType w:val="multilevel"/>
    <w:tmpl w:val="2CE4A3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40341214">
    <w:abstractNumId w:val="0"/>
  </w:num>
  <w:num w:numId="2" w16cid:durableId="1622690365">
    <w:abstractNumId w:val="1"/>
  </w:num>
  <w:num w:numId="3" w16cid:durableId="750322029">
    <w:abstractNumId w:val="2"/>
  </w:num>
  <w:num w:numId="4" w16cid:durableId="2021009788">
    <w:abstractNumId w:val="10"/>
  </w:num>
  <w:num w:numId="5" w16cid:durableId="915286513">
    <w:abstractNumId w:val="6"/>
  </w:num>
  <w:num w:numId="6" w16cid:durableId="37556047">
    <w:abstractNumId w:val="20"/>
  </w:num>
  <w:num w:numId="7" w16cid:durableId="921530796">
    <w:abstractNumId w:val="4"/>
  </w:num>
  <w:num w:numId="8" w16cid:durableId="1316567913">
    <w:abstractNumId w:val="11"/>
  </w:num>
  <w:num w:numId="9" w16cid:durableId="2146006062">
    <w:abstractNumId w:val="13"/>
  </w:num>
  <w:num w:numId="10" w16cid:durableId="490098503">
    <w:abstractNumId w:val="19"/>
  </w:num>
  <w:num w:numId="11" w16cid:durableId="2039232663">
    <w:abstractNumId w:val="21"/>
  </w:num>
  <w:num w:numId="12" w16cid:durableId="1573730554">
    <w:abstractNumId w:val="17"/>
  </w:num>
  <w:num w:numId="13" w16cid:durableId="1407532956">
    <w:abstractNumId w:val="5"/>
  </w:num>
  <w:num w:numId="14" w16cid:durableId="1014114280">
    <w:abstractNumId w:val="18"/>
  </w:num>
  <w:num w:numId="15" w16cid:durableId="345061277">
    <w:abstractNumId w:val="16"/>
  </w:num>
  <w:num w:numId="16" w16cid:durableId="1583490538">
    <w:abstractNumId w:val="3"/>
  </w:num>
  <w:num w:numId="17" w16cid:durableId="42755546">
    <w:abstractNumId w:val="14"/>
  </w:num>
  <w:num w:numId="18" w16cid:durableId="179394626">
    <w:abstractNumId w:val="15"/>
  </w:num>
  <w:num w:numId="19" w16cid:durableId="828402098">
    <w:abstractNumId w:val="12"/>
  </w:num>
  <w:num w:numId="20" w16cid:durableId="435945876">
    <w:abstractNumId w:val="8"/>
  </w:num>
  <w:num w:numId="21" w16cid:durableId="1262765687">
    <w:abstractNumId w:val="9"/>
  </w:num>
  <w:num w:numId="22" w16cid:durableId="3508800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AC"/>
    <w:rsid w:val="000000FE"/>
    <w:rsid w:val="00042F13"/>
    <w:rsid w:val="00051E35"/>
    <w:rsid w:val="000E394B"/>
    <w:rsid w:val="00107B52"/>
    <w:rsid w:val="001860F3"/>
    <w:rsid w:val="00187699"/>
    <w:rsid w:val="001E0C5B"/>
    <w:rsid w:val="001E4395"/>
    <w:rsid w:val="00253986"/>
    <w:rsid w:val="00254F48"/>
    <w:rsid w:val="00283732"/>
    <w:rsid w:val="002B00FD"/>
    <w:rsid w:val="002C0BCB"/>
    <w:rsid w:val="00321798"/>
    <w:rsid w:val="00325583"/>
    <w:rsid w:val="0035782E"/>
    <w:rsid w:val="00385AEA"/>
    <w:rsid w:val="003933A9"/>
    <w:rsid w:val="003C49F3"/>
    <w:rsid w:val="003C7C36"/>
    <w:rsid w:val="003D1595"/>
    <w:rsid w:val="004916C0"/>
    <w:rsid w:val="004B42A8"/>
    <w:rsid w:val="004E4A2B"/>
    <w:rsid w:val="00523ED0"/>
    <w:rsid w:val="00552212"/>
    <w:rsid w:val="005D27F7"/>
    <w:rsid w:val="005E669C"/>
    <w:rsid w:val="00620C79"/>
    <w:rsid w:val="00625D9A"/>
    <w:rsid w:val="00652F0F"/>
    <w:rsid w:val="006533AF"/>
    <w:rsid w:val="006B3C7B"/>
    <w:rsid w:val="006C213E"/>
    <w:rsid w:val="006C5C5E"/>
    <w:rsid w:val="007309DD"/>
    <w:rsid w:val="00735157"/>
    <w:rsid w:val="0075547F"/>
    <w:rsid w:val="00755AD0"/>
    <w:rsid w:val="0076343C"/>
    <w:rsid w:val="00797C28"/>
    <w:rsid w:val="007B3EBC"/>
    <w:rsid w:val="007C2CAB"/>
    <w:rsid w:val="007C4ADC"/>
    <w:rsid w:val="007C7058"/>
    <w:rsid w:val="007D5BA0"/>
    <w:rsid w:val="007E1C1C"/>
    <w:rsid w:val="008108AC"/>
    <w:rsid w:val="008169EF"/>
    <w:rsid w:val="00822808"/>
    <w:rsid w:val="00830986"/>
    <w:rsid w:val="00841301"/>
    <w:rsid w:val="00852D7F"/>
    <w:rsid w:val="00864889"/>
    <w:rsid w:val="008705A6"/>
    <w:rsid w:val="008739B0"/>
    <w:rsid w:val="00886483"/>
    <w:rsid w:val="008B0742"/>
    <w:rsid w:val="0092464C"/>
    <w:rsid w:val="00932BDF"/>
    <w:rsid w:val="00940056"/>
    <w:rsid w:val="009E4692"/>
    <w:rsid w:val="009E5E92"/>
    <w:rsid w:val="00A02CC3"/>
    <w:rsid w:val="00A40B85"/>
    <w:rsid w:val="00A77BC7"/>
    <w:rsid w:val="00A94E56"/>
    <w:rsid w:val="00AC1180"/>
    <w:rsid w:val="00AE265C"/>
    <w:rsid w:val="00AF753A"/>
    <w:rsid w:val="00B0286A"/>
    <w:rsid w:val="00B529BE"/>
    <w:rsid w:val="00B54B51"/>
    <w:rsid w:val="00B830E1"/>
    <w:rsid w:val="00B95D08"/>
    <w:rsid w:val="00BB2550"/>
    <w:rsid w:val="00BB6BA4"/>
    <w:rsid w:val="00C03C0D"/>
    <w:rsid w:val="00C63564"/>
    <w:rsid w:val="00CB7105"/>
    <w:rsid w:val="00CF01AE"/>
    <w:rsid w:val="00D67407"/>
    <w:rsid w:val="00DB24A0"/>
    <w:rsid w:val="00DC625A"/>
    <w:rsid w:val="00DD7C80"/>
    <w:rsid w:val="00DF571A"/>
    <w:rsid w:val="00E06151"/>
    <w:rsid w:val="00E06C33"/>
    <w:rsid w:val="00E1613E"/>
    <w:rsid w:val="00E47C8A"/>
    <w:rsid w:val="00EB0137"/>
    <w:rsid w:val="00F40547"/>
    <w:rsid w:val="00F561D2"/>
    <w:rsid w:val="00F769C6"/>
    <w:rsid w:val="00F820B0"/>
    <w:rsid w:val="00F9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1742"/>
  <w15:docId w15:val="{953D8FD3-530F-40F6-A0B2-3BCFE2A7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8A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10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8AC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8108AC"/>
    <w:pPr>
      <w:ind w:left="708"/>
    </w:pPr>
  </w:style>
  <w:style w:type="paragraph" w:styleId="Bezodstpw">
    <w:name w:val="No Spacing"/>
    <w:uiPriority w:val="1"/>
    <w:qFormat/>
    <w:rsid w:val="008108A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Normalny1">
    <w:name w:val="Normalny1"/>
    <w:rsid w:val="008108AC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42CB4-1B8E-452B-9160-9B3FDDF2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17</Pages>
  <Words>4828</Words>
  <Characters>28969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2023-09-25T06:25:00Z</cp:lastPrinted>
  <dcterms:created xsi:type="dcterms:W3CDTF">2023-06-26T06:18:00Z</dcterms:created>
  <dcterms:modified xsi:type="dcterms:W3CDTF">2023-09-25T06:27:00Z</dcterms:modified>
</cp:coreProperties>
</file>