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LII/292/23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przystąpienia do sporządzenia miejscowego planu zagospodarowania przestrzennego - rejon ul. Rawickiej i ul. Fabrycznej w Miejskiej Górce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(t. 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Przystępuje się do sporządzenia miejscowego planu zagospodarowania przestrzennego - rejon ul. Rawickiej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ul. Fabrycznej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Granice obszaru objętego projektem planu przedstawia załącznik graficzny do uchwały, będący jej integralną częścią. Obszar zawiera działki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obrębie Miejskiej Górki.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120" w:after="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LII/292/23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stycznia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oparciu o ustawową kompetencję wynikającą z art. 14 ust. 4 ustawy z dnia 27 marca 2003 r. o planowaniu i zagospodarowaniu przestrzennym (t. j. Dz. U. z 2022 r. poz. 503 z późn zm.) Burmistrz przedkłada niniejszą uchwałę Radzie Miejskiej w Miejskiej Górce.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Zgodnie z art. 14 ust. 5 wyżej wymienionej ustawy przeprowadzono analizę dotyczącą zasadności przystąpienia do sporządzenia planu i stopnia zgodności przewidywanych rozwiązań z ustaleniami studium, w wyniku której przystępuje się do procedury sporządzenia miejscowego planu zagospodarowania przestrzennego - rejon ul. Rawickiej i ul. Fabrycznej w Miejskiej Górce.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Potrzeba sporządzenia miejscowego planu zagospodarowania przestrzennego pod tereny aktywizacji gospodarczej w obrębie Miejskiej Górki wynika z analizy i oceny potrzeb inwestycyjnych.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Po przeanalizowaniu sporządzenie miejscowego planu zagospodarowania przestrzennego w tym kierunku, przyda gminie nowych terenów inwestycyjnych, a co za tym idzie dodatkowych wpływów z podatku od podniesionej wartości gruntu, co jest uzasadnione z punktu widzenia ekonomicznego i społecznego.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Sporządzenie miejscowego planu zagospodarowania przestrzennego jest więc zasadne i wpłynie korzystnie na rozwój gminy Miejska Górka.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przedmiotowym zamierzeniu nie zachodzą okoliczności faktyczne oraz prawne uniemożliwiające podjęcie prac planistycznych.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Wobec powyższego rekomenduje się Radzie Miejskiej w Miejskiej Górce podjęcie przedmiotowej uchwały.</w:t>
      </w:r>
    </w:p>
    <w:sectPr>
      <w:footerReference w:type="default" r:id="rId7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2969DC33-161E-4BF0-86CE-150EE49BCEBD.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2969DC33-161E-4BF0-86CE-150EE49BCEBD.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2969DC33-161E-4BF0-86CE-150EE49BCEBD.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LII/292/23 z dnia 27 stycznia 2023 r.</dc:title>
  <dc:subject>w sprawie przystąpienia do sporządzenia miejscowego planu zagospodarowania przestrzennego - rejon ul. Rawickiej i^ul. Fabrycznej w^Miejskiej Górce</dc:subject>
  <dc:creator>HP</dc:creator>
  <cp:lastModifiedBy>HP</cp:lastModifiedBy>
  <cp:revision>1</cp:revision>
  <dcterms:created xsi:type="dcterms:W3CDTF">2023-01-31T10:31:00Z</dcterms:created>
  <dcterms:modified xsi:type="dcterms:W3CDTF">2023-01-31T10:31:00Z</dcterms:modified>
  <cp:category>Akt prawny</cp:category>
</cp:coreProperties>
</file>