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lipca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WYDANEJ DECYZJI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rozbudowy drogi powiatowej nr 5478P Golina Wielka – Miejska Górka, od skrzyżowania z drogą wojewódzką nr 434 w m. Annopol do skrzyżowania z drogą krajową nr 36 w m.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1029), podaję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podjęciu decyzji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środowiskowych uwarunkowaniach zn.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WK.6220.15.2022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12.07.2022 roku dla przedsięwzięcia polegającego na: rozbudowie drogi powiatowej nr 5478P Golina Wielka – Miejska Górka, od skrzyżowania z drogą wojewódzką nr 434 w m. Annopol do skrzyżowania z drogą krajową nr 36 w m. Miejska Górka. Decyzja wydana została dla wnioskodawcy Powiatowego Zarządu Dróg w Rawiczu ul. Podmiejska 10, 63-900 Rawicz działającego w imieniu Starosty Rawickiego.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treścią decyzji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dokumentacją sprawy,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z opiniami: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·Regionalnego Dyrektora Ochrony Środowiska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Poznaniu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opinia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22.06.2022 roku zn. WOO-II.4220.61.2022.JS.4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·Dyrektora Regionalnego Zarządu Gospodarki Wodnej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 Wrocławiu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27.04.2022 roku zn. WR.ZZŚ.2.435.52.2022.RG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można zapoznać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Wydziale Komunalnym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ul. Rynek 33, 63-910 Miejska Górka, pok. 16,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godzinach urzędowania, tj: od 7.30 do 15.30.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Niniejsze ogłoszenie zostaje podane do publicznej wiadomości poprzez zamieszczenie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stronie Biuletynu Informacji Publicznej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przez wywieszenie na tablicy ogłoszeń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oraz na tablicy ogłoszeń w pobliżu miejsca realizacji przedsięwzięcia (tablica w Miejskiej Górce).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93953059-A28C-44E8-B86A-4554A813C210.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159/2022 z dnia 12 lipca 2022 r.</dc:title>
  <dc:subject>O WYDANEJ DECYZJI
w sprawie rozbudowy drogi powiatowej nr 5478P Golina Wielka – Miejska Górka, od skrzyżowania z drogą wojewódzką nr 434 w m. Annopol do skrzyżowania z drogą krajową nr 36 w m. Miejska Górka</dc:subject>
  <dc:creator>Jack</dc:creator>
  <cp:lastModifiedBy>Jack</cp:lastModifiedBy>
  <cp:revision>1</cp:revision>
  <dcterms:created xsi:type="dcterms:W3CDTF">2022-07-12T09:57:14Z</dcterms:created>
  <dcterms:modified xsi:type="dcterms:W3CDTF">2022-07-12T09:57:14Z</dcterms:modified>
  <cp:category>Akt prawny</cp:category>
</cp:coreProperties>
</file>