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916259">
      <w:pPr>
        <w:jc w:val="center"/>
        <w:rPr>
          <w:b/>
          <w:caps/>
        </w:rPr>
      </w:pPr>
      <w:r>
        <w:rPr>
          <w:b/>
          <w:caps/>
        </w:rPr>
        <w:t>Obwieszczenie Nr 156/2022</w:t>
      </w:r>
      <w:r>
        <w:rPr>
          <w:b/>
          <w:caps/>
        </w:rPr>
        <w:br/>
        <w:t>Burmistrza Miejskiej Górki</w:t>
      </w:r>
    </w:p>
    <w:p w:rsidR="00A77B3E" w:rsidRDefault="00916259">
      <w:pPr>
        <w:spacing w:before="280" w:after="280"/>
        <w:jc w:val="center"/>
        <w:rPr>
          <w:b/>
          <w:caps/>
        </w:rPr>
      </w:pPr>
      <w:r>
        <w:t>z dnia 4 lipca 2022 r.</w:t>
      </w:r>
    </w:p>
    <w:p w:rsidR="00A77B3E" w:rsidRDefault="00916259">
      <w:pPr>
        <w:keepNext/>
        <w:spacing w:after="480"/>
        <w:jc w:val="center"/>
      </w:pPr>
      <w:r>
        <w:rPr>
          <w:b/>
        </w:rPr>
        <w:t>O WYDANEJ DECYZJI</w:t>
      </w:r>
      <w:r>
        <w:rPr>
          <w:b/>
        </w:rPr>
        <w:br/>
        <w:t>w sprawie budowy elektrowni fotowoltaicznej o mocy do 2 MW wraz z parterowymi stacjami transformatorowymi oraz infrastrukturą towarzyszącą realizowanego na działce nr ewid. 246 w obrębie Oczkowice, gm. Miejska Górka</w:t>
      </w:r>
    </w:p>
    <w:p w:rsidR="00A77B3E" w:rsidRDefault="00916259">
      <w:pPr>
        <w:keepLines/>
        <w:spacing w:before="120" w:after="120"/>
        <w:ind w:firstLine="227"/>
      </w:pPr>
      <w:r>
        <w:t>Zgodnie z art. 85 ust. 3 ustawy z dnia 3 października 2008 roku o udostępnianiu informacji o środowisku i jego ochronie, udziale społeczeństwa w ochronie środowiska oraz o ocenach oddziaływania na środowisko (t.j. Dz. U. z 2022 r., poz. 1029), podaję do publicznej wiadomości informację o podjęciu decyzji o środowiskowych uwarunkowaniach zn.    WK.6220.16.2022 z dnia 04.07.2022 roku dla przedsięwzięcia polegającego na: budowie elektrowni fotowoltaicznej o mocy do 2 MW wraz z parterowymi stacjami transformatorowymi oraz infrastrukturą towarzyszącą realizowanego na działce nr ewid. 246 w obrębie Oczkowice, gm. Miejska Górka.</w:t>
      </w:r>
      <w:r w:rsidR="006F6A06">
        <w:t xml:space="preserve"> </w:t>
      </w:r>
      <w:r>
        <w:t>Decyzja wydana została dla wnioskodawcy Polisola 2 Sp. zo.o. ul. Stanisława Kamińskiego 40, 63-900 Rawicz.</w:t>
      </w:r>
    </w:p>
    <w:p w:rsidR="00A77B3E" w:rsidRDefault="00916259">
      <w:pPr>
        <w:spacing w:before="120" w:after="120"/>
        <w:ind w:firstLine="227"/>
      </w:pPr>
      <w:r>
        <w:t>Z treścią decyzji oraz z dokumentacją sprawy, w tym z opiniami:</w:t>
      </w:r>
    </w:p>
    <w:p w:rsidR="00A77B3E" w:rsidRDefault="00916259">
      <w:pPr>
        <w:spacing w:before="120" w:after="120"/>
        <w:ind w:firstLine="227"/>
      </w:pPr>
      <w:r>
        <w:t>·Regionalnego Dyrektora Ochrony Środowiska w Poznaniu – opinia z dnia 07.06.2022 roku zn. WOO-IV.4220.309.2021.MP.4</w:t>
      </w:r>
    </w:p>
    <w:p w:rsidR="00A77B3E" w:rsidRDefault="00916259">
      <w:pPr>
        <w:spacing w:before="120" w:after="120"/>
        <w:ind w:firstLine="227"/>
      </w:pPr>
      <w:r>
        <w:t>·Dyrektora Regionalnego Zarządu Gospodarki Wodnej we Wrocławiu z dnia 18.03.2022 roku zn. WR.ZZŚ.2.435.51.2022.AS</w:t>
      </w:r>
    </w:p>
    <w:p w:rsidR="00A77B3E" w:rsidRDefault="00916259">
      <w:pPr>
        <w:spacing w:before="120" w:after="120"/>
        <w:ind w:firstLine="227"/>
      </w:pPr>
      <w:r>
        <w:t>można zapoznać w Wydziale Komunalnym Urzędu Miejskiego w Miejskiej Górce, ul. Rynek 33, 63-910 Miejska Górka, pok. 16, w godzinach urzędowania, tj: od 7.30 do 15.30.</w:t>
      </w:r>
    </w:p>
    <w:p w:rsidR="00A77B3E" w:rsidRDefault="00916259">
      <w:pPr>
        <w:keepNext/>
        <w:spacing w:before="120" w:after="120"/>
        <w:ind w:firstLine="227"/>
      </w:pPr>
      <w:r>
        <w:t>Niniejsze ogłoszenie zostaje podane do publicznej wiadomości poprzez zamieszczenie na stronie Biuletynu Informacji Publicznej Urzędu Miejskiego w Miejskiej Górce oraz przez wywieszenie na tablicy ogłoszeń Urzędu Miejskiego w Miejskiej Górce, oraz na tablicy ogłoszeń sołectwa Topólka.</w:t>
      </w:r>
    </w:p>
    <w:p w:rsidR="00A77B3E" w:rsidRDefault="00916259">
      <w:pPr>
        <w:keepNext/>
        <w:keepLines/>
        <w:spacing w:before="120" w:after="120"/>
        <w:ind w:firstLine="227"/>
      </w:pPr>
      <w:r>
        <w:t>  </w:t>
      </w:r>
    </w:p>
    <w:p w:rsidR="00A77B3E" w:rsidRDefault="0091625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94"/>
        <w:gridCol w:w="5372"/>
      </w:tblGrid>
      <w:tr w:rsidR="00692725"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2725" w:rsidRDefault="0069272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2725" w:rsidRDefault="0091625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Naczelnik Wydziału Komunalnego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Stróżyk</w:t>
            </w:r>
          </w:p>
        </w:tc>
      </w:tr>
    </w:tbl>
    <w:p w:rsidR="00A77B3E" w:rsidRDefault="00A77B3E">
      <w:pPr>
        <w:keepNext/>
      </w:pPr>
    </w:p>
    <w:sectPr w:rsidR="00A77B3E" w:rsidSect="00692725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375" w:rsidRDefault="00244375" w:rsidP="00692725">
      <w:r>
        <w:separator/>
      </w:r>
    </w:p>
  </w:endnote>
  <w:endnote w:type="continuationSeparator" w:id="1">
    <w:p w:rsidR="00244375" w:rsidRDefault="00244375" w:rsidP="00692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93"/>
      <w:gridCol w:w="3305"/>
    </w:tblGrid>
    <w:tr w:rsidR="0069272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92725" w:rsidRDefault="00916259">
          <w:pPr>
            <w:jc w:val="left"/>
            <w:rPr>
              <w:sz w:val="18"/>
            </w:rPr>
          </w:pPr>
          <w:r>
            <w:rPr>
              <w:sz w:val="18"/>
            </w:rPr>
            <w:t>Id: 93AF92A8-A099-4615-A5BA-70A9C00A075F.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92725" w:rsidRDefault="009162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E0D8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E0D84">
            <w:rPr>
              <w:sz w:val="18"/>
            </w:rPr>
            <w:fldChar w:fldCharType="separate"/>
          </w:r>
          <w:r w:rsidR="00562174">
            <w:rPr>
              <w:noProof/>
              <w:sz w:val="18"/>
            </w:rPr>
            <w:t>1</w:t>
          </w:r>
          <w:r w:rsidR="00CE0D84">
            <w:rPr>
              <w:sz w:val="18"/>
            </w:rPr>
            <w:fldChar w:fldCharType="end"/>
          </w:r>
        </w:p>
      </w:tc>
    </w:tr>
  </w:tbl>
  <w:p w:rsidR="00692725" w:rsidRDefault="0069272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375" w:rsidRDefault="00244375" w:rsidP="00692725">
      <w:r>
        <w:separator/>
      </w:r>
    </w:p>
  </w:footnote>
  <w:footnote w:type="continuationSeparator" w:id="1">
    <w:p w:rsidR="00244375" w:rsidRDefault="00244375" w:rsidP="00692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44375"/>
    <w:rsid w:val="00562174"/>
    <w:rsid w:val="00692725"/>
    <w:rsid w:val="006F6A06"/>
    <w:rsid w:val="00916259"/>
    <w:rsid w:val="00A77B3E"/>
    <w:rsid w:val="00CA2A55"/>
    <w:rsid w:val="00CE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9272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156/2022 z dnia 4 lipca 2022 r.</dc:title>
  <dc:subject>O WYDANEJ DECYZJI
w sprawie budowy elektrowni fotowoltaicznej o^mocy do 2^MW wraz z^parterowymi stacjami transformatorowymi oraz infrastrukturą towarzyszącą realizowanego na działce nr ewid. 246^w^obrębie Oczkowice, gm. Miejska Górka</dc:subject>
  <dc:creator>Jack</dc:creator>
  <cp:lastModifiedBy>HP</cp:lastModifiedBy>
  <cp:revision>2</cp:revision>
  <dcterms:created xsi:type="dcterms:W3CDTF">2022-07-06T11:30:00Z</dcterms:created>
  <dcterms:modified xsi:type="dcterms:W3CDTF">2022-07-06T11:30:00Z</dcterms:modified>
  <cp:category>Akt prawny</cp:category>
</cp:coreProperties>
</file>