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121/2022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marca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 WYDANEJ DECYZJI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sposobu użytkowania części działki ewid. nr 84/1, obręb Niemarzyn, gmina Miejska Górka, z przeznaczeniem na punkt do zbierania, w tym przeładunku odpadów w postaci zużytych opon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Kodeks postępowania administracyjnego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735 ze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udostępnianiu informacji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środowisku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jego ochronie, udziale społeczeństwa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środowiska oraz ocenach oddziaływania na środowisko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zawiadamiam wszystkie strony postępowania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wydanej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dniu 16.03.2022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decyzji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środowiskowych uwarunkowaniach dla przedsięwzięcia polegającego na zmianie sposobu użytkowania części działki ewid. nr 84/1, obręb Niemarzyn, gmina Miejska Górka, z przeznaczeniem na punkt do zbierania, w tym przeładunku odpadów w postaci zużytych opon.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treścią decyzji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Urzędzie Miejskim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Górce, ul. Rynek 33, pokój nr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godzinach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30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k.p.a. zawiadomienie uznaje się na dokonane po upływie 14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jego ogłoszenia.</w:t>
      </w:r>
    </w:p>
    <w:p w:rsidR="00A77B3E">
      <w:pPr>
        <w:keepNext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powyższej decyzji przysługuje stronom odwołanie do Samorządowego Kolegium Odwoławczego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Lesznie za pośrednictwem Burmistrza Miejskiej Górki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jej doręczenia.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85ADC655-5147-478B-956A-D905692343B2.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121/2022 z dnia 16 marca 2022 r.</dc:title>
  <dc:subject>O WYDANEJ DECYZJI
w sprawie zmiany sposobu użytkowania części działki ewid. nr 84/1, obręb Niemarzyn, gmina Miejska Górka, z przeznaczeniem na punkt do zbierania, w tym przeładunku odpadów w postaci zużytych opon</dc:subject>
  <dc:creator>Jack</dc:creator>
  <cp:lastModifiedBy>Jack</cp:lastModifiedBy>
  <cp:revision>1</cp:revision>
  <dcterms:created xsi:type="dcterms:W3CDTF">2022-03-16T07:51:51Z</dcterms:created>
  <dcterms:modified xsi:type="dcterms:W3CDTF">2022-03-16T07:51:51Z</dcterms:modified>
  <cp:category>Akt prawny</cp:category>
</cp:coreProperties>
</file>