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F4C3" w14:textId="77777777" w:rsidR="00D4692E" w:rsidRPr="002B0DFF" w:rsidRDefault="00D4692E" w:rsidP="003B4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DFF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2B0DFF" w:rsidRPr="002B0DFF">
        <w:rPr>
          <w:rFonts w:ascii="Times New Roman" w:hAnsi="Times New Roman"/>
          <w:b/>
          <w:bCs/>
          <w:sz w:val="24"/>
          <w:szCs w:val="24"/>
        </w:rPr>
        <w:t>XX/110/17</w:t>
      </w:r>
    </w:p>
    <w:p w14:paraId="45BF95B6" w14:textId="77777777" w:rsidR="00D4692E" w:rsidRPr="002B0DFF" w:rsidRDefault="00D4692E" w:rsidP="003B4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DFF">
        <w:rPr>
          <w:rFonts w:ascii="Times New Roman" w:hAnsi="Times New Roman"/>
          <w:b/>
          <w:bCs/>
          <w:sz w:val="24"/>
          <w:szCs w:val="24"/>
        </w:rPr>
        <w:t>Rady Miejskiej w Miejskiej Górce</w:t>
      </w:r>
    </w:p>
    <w:p w14:paraId="61DF3BC9" w14:textId="77777777" w:rsidR="00D4692E" w:rsidRPr="002B0DFF" w:rsidRDefault="00D4692E" w:rsidP="003B4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DFF">
        <w:rPr>
          <w:rFonts w:ascii="Times New Roman" w:hAnsi="Times New Roman"/>
          <w:b/>
          <w:bCs/>
          <w:sz w:val="24"/>
          <w:szCs w:val="24"/>
        </w:rPr>
        <w:t>z d</w:t>
      </w:r>
      <w:r w:rsidR="002B0DFF" w:rsidRPr="002B0DFF">
        <w:rPr>
          <w:rFonts w:ascii="Times New Roman" w:hAnsi="Times New Roman"/>
          <w:b/>
          <w:bCs/>
          <w:sz w:val="24"/>
          <w:szCs w:val="24"/>
        </w:rPr>
        <w:t>nia 28 marca 2017 roku</w:t>
      </w:r>
    </w:p>
    <w:p w14:paraId="4C057199" w14:textId="77777777" w:rsidR="003B4622" w:rsidRDefault="003B4622" w:rsidP="003B4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E3E3C9" w14:textId="77777777" w:rsidR="003B4622" w:rsidRPr="003B4622" w:rsidRDefault="003B4622" w:rsidP="003B4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64A65" w14:textId="77777777" w:rsidR="003B4622" w:rsidRPr="003B4622" w:rsidRDefault="003B4622" w:rsidP="00AE6F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4622">
        <w:rPr>
          <w:rFonts w:ascii="Times New Roman" w:hAnsi="Times New Roman"/>
          <w:b/>
          <w:bCs/>
          <w:sz w:val="24"/>
          <w:szCs w:val="24"/>
        </w:rPr>
        <w:t>w sprawie</w:t>
      </w:r>
      <w:r w:rsidR="00AE6F23">
        <w:rPr>
          <w:rFonts w:ascii="Times New Roman" w:hAnsi="Times New Roman"/>
          <w:b/>
          <w:bCs/>
          <w:sz w:val="24"/>
          <w:szCs w:val="24"/>
        </w:rPr>
        <w:t>:</w:t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określenia kryteriów </w:t>
      </w:r>
      <w:r w:rsidR="00AE6F23">
        <w:rPr>
          <w:rFonts w:ascii="Times New Roman" w:hAnsi="Times New Roman"/>
          <w:b/>
          <w:bCs/>
          <w:sz w:val="24"/>
          <w:szCs w:val="24"/>
        </w:rPr>
        <w:t xml:space="preserve">wraz z liczbą punktów stosowanych w postępowaniu </w:t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="00AE6F23">
        <w:rPr>
          <w:rFonts w:ascii="Times New Roman" w:hAnsi="Times New Roman"/>
          <w:b/>
          <w:bCs/>
          <w:sz w:val="24"/>
          <w:szCs w:val="24"/>
        </w:rPr>
        <w:tab/>
        <w:t xml:space="preserve">rekrutacyjnym do </w:t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publicznych przedszkoli i oddziałów przedszkolnych w </w:t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publicznych szkołach podstawowych </w:t>
      </w:r>
      <w:r w:rsidR="0074520C">
        <w:rPr>
          <w:rFonts w:ascii="Times New Roman" w:hAnsi="Times New Roman"/>
          <w:b/>
          <w:bCs/>
          <w:sz w:val="24"/>
          <w:szCs w:val="24"/>
        </w:rPr>
        <w:t xml:space="preserve">prowadzonych przez Gminę Miejska </w:t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="00AE6F23">
        <w:rPr>
          <w:rFonts w:ascii="Times New Roman" w:hAnsi="Times New Roman"/>
          <w:b/>
          <w:bCs/>
          <w:sz w:val="24"/>
          <w:szCs w:val="24"/>
        </w:rPr>
        <w:tab/>
      </w:r>
      <w:r w:rsidR="0074520C">
        <w:rPr>
          <w:rFonts w:ascii="Times New Roman" w:hAnsi="Times New Roman"/>
          <w:b/>
          <w:bCs/>
          <w:sz w:val="24"/>
          <w:szCs w:val="24"/>
        </w:rPr>
        <w:t xml:space="preserve">Górka </w:t>
      </w:r>
      <w:r w:rsidRPr="003B4622">
        <w:rPr>
          <w:rFonts w:ascii="Times New Roman" w:hAnsi="Times New Roman"/>
          <w:b/>
          <w:bCs/>
          <w:sz w:val="24"/>
          <w:szCs w:val="24"/>
        </w:rPr>
        <w:t>na drugim eta</w:t>
      </w:r>
      <w:r w:rsidR="0074520C">
        <w:rPr>
          <w:rFonts w:ascii="Times New Roman" w:hAnsi="Times New Roman"/>
          <w:b/>
          <w:bCs/>
          <w:sz w:val="24"/>
          <w:szCs w:val="24"/>
        </w:rPr>
        <w:t xml:space="preserve">pie postępowania rekrutacyjnego oraz </w:t>
      </w:r>
      <w:r w:rsidR="00021826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021826">
        <w:rPr>
          <w:rFonts w:ascii="Times New Roman" w:hAnsi="Times New Roman"/>
          <w:b/>
          <w:bCs/>
          <w:sz w:val="24"/>
          <w:szCs w:val="24"/>
        </w:rPr>
        <w:tab/>
      </w:r>
      <w:r w:rsidR="00021826">
        <w:rPr>
          <w:rFonts w:ascii="Times New Roman" w:hAnsi="Times New Roman"/>
          <w:b/>
          <w:bCs/>
          <w:sz w:val="24"/>
          <w:szCs w:val="24"/>
        </w:rPr>
        <w:tab/>
      </w:r>
      <w:r w:rsidR="00AE6F23">
        <w:rPr>
          <w:rFonts w:ascii="Times New Roman" w:hAnsi="Times New Roman"/>
          <w:b/>
          <w:bCs/>
          <w:sz w:val="24"/>
          <w:szCs w:val="24"/>
        </w:rPr>
        <w:t>dokumentów</w:t>
      </w:r>
      <w:r w:rsidR="000218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F23">
        <w:rPr>
          <w:rFonts w:ascii="Times New Roman" w:hAnsi="Times New Roman"/>
          <w:b/>
          <w:bCs/>
          <w:sz w:val="24"/>
          <w:szCs w:val="24"/>
        </w:rPr>
        <w:t>niezbędnych do potwierdzenia tych kryteriów</w:t>
      </w:r>
      <w:r w:rsidR="0074520C">
        <w:rPr>
          <w:rFonts w:ascii="Times New Roman" w:hAnsi="Times New Roman"/>
          <w:b/>
          <w:bCs/>
          <w:sz w:val="24"/>
          <w:szCs w:val="24"/>
        </w:rPr>
        <w:t>.</w:t>
      </w:r>
    </w:p>
    <w:p w14:paraId="2280DD42" w14:textId="77777777" w:rsidR="003B4622" w:rsidRPr="003B4622" w:rsidRDefault="003B4622" w:rsidP="003B4622">
      <w:pPr>
        <w:rPr>
          <w:rFonts w:ascii="Times New Roman" w:hAnsi="Times New Roman"/>
          <w:b/>
          <w:bCs/>
          <w:sz w:val="24"/>
          <w:szCs w:val="24"/>
        </w:rPr>
      </w:pPr>
    </w:p>
    <w:p w14:paraId="44B4FB47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ab/>
        <w:t>Na podstawie art.</w:t>
      </w:r>
      <w:r w:rsidR="000E1BA9">
        <w:rPr>
          <w:rFonts w:ascii="Times New Roman" w:hAnsi="Times New Roman"/>
          <w:sz w:val="24"/>
          <w:szCs w:val="24"/>
        </w:rPr>
        <w:t>18</w:t>
      </w:r>
      <w:r w:rsidRPr="003B4622">
        <w:rPr>
          <w:rFonts w:ascii="Times New Roman" w:hAnsi="Times New Roman"/>
          <w:sz w:val="24"/>
          <w:szCs w:val="24"/>
        </w:rPr>
        <w:t xml:space="preserve"> ust.</w:t>
      </w:r>
      <w:r w:rsidR="000E1BA9">
        <w:rPr>
          <w:rFonts w:ascii="Times New Roman" w:hAnsi="Times New Roman"/>
          <w:sz w:val="24"/>
          <w:szCs w:val="24"/>
        </w:rPr>
        <w:t xml:space="preserve">2 pkt. 15 ustawy z dnia 8 marca 1990 r. o samorządzie gminnym ( </w:t>
      </w:r>
      <w:r w:rsidR="00AE6F23">
        <w:rPr>
          <w:rFonts w:ascii="Times New Roman" w:hAnsi="Times New Roman"/>
          <w:sz w:val="24"/>
          <w:szCs w:val="24"/>
        </w:rPr>
        <w:t xml:space="preserve">t.j. </w:t>
      </w:r>
      <w:r w:rsidR="000E1BA9">
        <w:rPr>
          <w:rFonts w:ascii="Times New Roman" w:hAnsi="Times New Roman"/>
          <w:sz w:val="24"/>
          <w:szCs w:val="24"/>
        </w:rPr>
        <w:t>Dz.U. z 201</w:t>
      </w:r>
      <w:r w:rsidR="00AE6F23">
        <w:rPr>
          <w:rFonts w:ascii="Times New Roman" w:hAnsi="Times New Roman"/>
          <w:sz w:val="24"/>
          <w:szCs w:val="24"/>
        </w:rPr>
        <w:t>6</w:t>
      </w:r>
      <w:r w:rsidR="000E1BA9">
        <w:rPr>
          <w:rFonts w:ascii="Times New Roman" w:hAnsi="Times New Roman"/>
          <w:sz w:val="24"/>
          <w:szCs w:val="24"/>
        </w:rPr>
        <w:t xml:space="preserve"> r., poz. </w:t>
      </w:r>
      <w:r w:rsidR="00AE6F23">
        <w:rPr>
          <w:rFonts w:ascii="Times New Roman" w:hAnsi="Times New Roman"/>
          <w:sz w:val="24"/>
          <w:szCs w:val="24"/>
        </w:rPr>
        <w:t>446</w:t>
      </w:r>
      <w:r w:rsidR="000E1BA9">
        <w:rPr>
          <w:rFonts w:ascii="Times New Roman" w:hAnsi="Times New Roman"/>
          <w:sz w:val="24"/>
          <w:szCs w:val="24"/>
        </w:rPr>
        <w:t xml:space="preserve"> z późn. </w:t>
      </w:r>
      <w:r w:rsidR="000E2DE6">
        <w:rPr>
          <w:rFonts w:ascii="Times New Roman" w:hAnsi="Times New Roman"/>
          <w:sz w:val="24"/>
          <w:szCs w:val="24"/>
        </w:rPr>
        <w:t>z</w:t>
      </w:r>
      <w:r w:rsidR="00AE6F23">
        <w:rPr>
          <w:rFonts w:ascii="Times New Roman" w:hAnsi="Times New Roman"/>
          <w:sz w:val="24"/>
          <w:szCs w:val="24"/>
        </w:rPr>
        <w:t xml:space="preserve">m.) oraz </w:t>
      </w:r>
      <w:r w:rsidR="000E1BA9">
        <w:rPr>
          <w:rFonts w:ascii="Times New Roman" w:hAnsi="Times New Roman"/>
          <w:sz w:val="24"/>
          <w:szCs w:val="24"/>
        </w:rPr>
        <w:t>ar</w:t>
      </w:r>
      <w:r w:rsidRPr="003B4622">
        <w:rPr>
          <w:rFonts w:ascii="Times New Roman" w:hAnsi="Times New Roman"/>
          <w:sz w:val="24"/>
          <w:szCs w:val="24"/>
        </w:rPr>
        <w:t>t.</w:t>
      </w:r>
      <w:r w:rsidR="00AE6F23">
        <w:rPr>
          <w:rFonts w:ascii="Times New Roman" w:hAnsi="Times New Roman"/>
          <w:sz w:val="24"/>
          <w:szCs w:val="24"/>
        </w:rPr>
        <w:t>131</w:t>
      </w:r>
      <w:r w:rsidR="000E1BA9">
        <w:rPr>
          <w:rFonts w:ascii="Times New Roman" w:hAnsi="Times New Roman"/>
          <w:sz w:val="24"/>
          <w:szCs w:val="24"/>
        </w:rPr>
        <w:t xml:space="preserve"> ust.4 i 6 </w:t>
      </w:r>
      <w:r w:rsidR="00AE6F23">
        <w:rPr>
          <w:rFonts w:ascii="Times New Roman" w:hAnsi="Times New Roman"/>
          <w:sz w:val="24"/>
          <w:szCs w:val="24"/>
        </w:rPr>
        <w:t>ustawy z dnia</w:t>
      </w:r>
      <w:r w:rsidR="002B0DFF">
        <w:rPr>
          <w:rFonts w:ascii="Times New Roman" w:hAnsi="Times New Roman"/>
          <w:sz w:val="24"/>
          <w:szCs w:val="24"/>
        </w:rPr>
        <w:br/>
      </w:r>
      <w:r w:rsidR="00AE6F23">
        <w:rPr>
          <w:rFonts w:ascii="Times New Roman" w:hAnsi="Times New Roman"/>
          <w:sz w:val="24"/>
          <w:szCs w:val="24"/>
        </w:rPr>
        <w:t xml:space="preserve">14 grudnia 2016 r. Prawo oświatowe </w:t>
      </w:r>
      <w:r w:rsidRPr="003B4622">
        <w:rPr>
          <w:rFonts w:ascii="Times New Roman" w:hAnsi="Times New Roman"/>
          <w:sz w:val="24"/>
          <w:szCs w:val="24"/>
        </w:rPr>
        <w:t>(Dz.U. z 20</w:t>
      </w:r>
      <w:r w:rsidR="00AE6F23">
        <w:rPr>
          <w:rFonts w:ascii="Times New Roman" w:hAnsi="Times New Roman"/>
          <w:sz w:val="24"/>
          <w:szCs w:val="24"/>
        </w:rPr>
        <w:t>17 r.</w:t>
      </w:r>
      <w:r w:rsidRPr="003B4622">
        <w:rPr>
          <w:rFonts w:ascii="Times New Roman" w:hAnsi="Times New Roman"/>
          <w:sz w:val="24"/>
          <w:szCs w:val="24"/>
        </w:rPr>
        <w:t>, poz.</w:t>
      </w:r>
      <w:r w:rsidR="00AE6F23">
        <w:rPr>
          <w:rFonts w:ascii="Times New Roman" w:hAnsi="Times New Roman"/>
          <w:sz w:val="24"/>
          <w:szCs w:val="24"/>
        </w:rPr>
        <w:t>59</w:t>
      </w:r>
      <w:r w:rsidRPr="003B4622">
        <w:rPr>
          <w:rFonts w:ascii="Times New Roman" w:hAnsi="Times New Roman"/>
          <w:sz w:val="24"/>
          <w:szCs w:val="24"/>
        </w:rPr>
        <w:t xml:space="preserve">) </w:t>
      </w:r>
      <w:r w:rsidR="000E1BA9">
        <w:rPr>
          <w:rFonts w:ascii="Times New Roman" w:hAnsi="Times New Roman"/>
          <w:sz w:val="24"/>
          <w:szCs w:val="24"/>
        </w:rPr>
        <w:t>Rada Miejska w Miejskiej Górce</w:t>
      </w:r>
      <w:r w:rsidRPr="003B4622">
        <w:rPr>
          <w:rFonts w:ascii="Times New Roman" w:hAnsi="Times New Roman"/>
          <w:sz w:val="24"/>
          <w:szCs w:val="24"/>
        </w:rPr>
        <w:t xml:space="preserve"> </w:t>
      </w:r>
      <w:r w:rsidR="000E2DE6">
        <w:rPr>
          <w:rFonts w:ascii="Times New Roman" w:hAnsi="Times New Roman"/>
          <w:sz w:val="24"/>
          <w:szCs w:val="24"/>
        </w:rPr>
        <w:t>uchwala</w:t>
      </w:r>
      <w:r w:rsidRPr="003B4622">
        <w:rPr>
          <w:rFonts w:ascii="Times New Roman" w:hAnsi="Times New Roman"/>
          <w:sz w:val="24"/>
          <w:szCs w:val="24"/>
        </w:rPr>
        <w:t>, co następuje:</w:t>
      </w:r>
    </w:p>
    <w:p w14:paraId="6E18A583" w14:textId="77777777" w:rsidR="003B4622" w:rsidRPr="003B4622" w:rsidRDefault="003B4622" w:rsidP="000E2DE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1</w:t>
      </w:r>
    </w:p>
    <w:p w14:paraId="429280CF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Do publicznych przedszkoli, oddziałów przedszkolnych w publicznych szkołach podstawowych </w:t>
      </w:r>
      <w:r w:rsidR="000E2DE6">
        <w:rPr>
          <w:rFonts w:ascii="Times New Roman" w:hAnsi="Times New Roman"/>
          <w:sz w:val="24"/>
          <w:szCs w:val="24"/>
        </w:rPr>
        <w:t xml:space="preserve">prowadzonych przez Gminę Miejska Górka </w:t>
      </w:r>
      <w:r w:rsidRPr="003B4622">
        <w:rPr>
          <w:rFonts w:ascii="Times New Roman" w:hAnsi="Times New Roman"/>
          <w:sz w:val="24"/>
          <w:szCs w:val="24"/>
        </w:rPr>
        <w:t xml:space="preserve">przyjmuje się dzieci </w:t>
      </w:r>
      <w:r w:rsidR="002B0DFF">
        <w:rPr>
          <w:rFonts w:ascii="Times New Roman" w:hAnsi="Times New Roman"/>
          <w:sz w:val="24"/>
          <w:szCs w:val="24"/>
        </w:rPr>
        <w:br/>
      </w:r>
      <w:r w:rsidRPr="003B4622">
        <w:rPr>
          <w:rFonts w:ascii="Times New Roman" w:hAnsi="Times New Roman"/>
          <w:sz w:val="24"/>
          <w:szCs w:val="24"/>
        </w:rPr>
        <w:t>po przeprowadzeniu postępowania rekrutacyjnego.</w:t>
      </w:r>
    </w:p>
    <w:p w14:paraId="09646689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2</w:t>
      </w:r>
    </w:p>
    <w:p w14:paraId="6BBE475F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Postępowanie rekrutacyjne jest prowadzone na wniosek rodzica kandydata.</w:t>
      </w:r>
    </w:p>
    <w:p w14:paraId="7DC4EACA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3</w:t>
      </w:r>
    </w:p>
    <w:p w14:paraId="06703B27" w14:textId="77777777" w:rsidR="003B4622" w:rsidRPr="003B4622" w:rsidRDefault="003B4622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Rodzic kandydata może złożyć wniosek o przyjęcie do publicznego przedszkola, oddziału przedszkolnego w publicznej szkole podstawowej do maksymalnie trzech wybranych przedszkoli, oddziałów przedszkolnych określając we wniosku kolejność wybranych </w:t>
      </w:r>
      <w:r w:rsidR="00101E50" w:rsidRPr="003B4622">
        <w:rPr>
          <w:rFonts w:ascii="Times New Roman" w:hAnsi="Times New Roman"/>
          <w:sz w:val="24"/>
          <w:szCs w:val="24"/>
        </w:rPr>
        <w:t xml:space="preserve">przedszkoli, </w:t>
      </w:r>
      <w:r w:rsidRPr="003B4622">
        <w:rPr>
          <w:rFonts w:ascii="Times New Roman" w:hAnsi="Times New Roman"/>
          <w:sz w:val="24"/>
          <w:szCs w:val="24"/>
        </w:rPr>
        <w:t>oddziałów przedszkolnych od najbardziej do najmniej preferowanych.</w:t>
      </w:r>
    </w:p>
    <w:p w14:paraId="1A99ECB6" w14:textId="77777777" w:rsid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4</w:t>
      </w:r>
    </w:p>
    <w:p w14:paraId="1E1AB5AC" w14:textId="77777777" w:rsidR="000E2DE6" w:rsidRDefault="00D72D82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Określa </w:t>
      </w:r>
      <w:r w:rsidR="000E2DE6">
        <w:rPr>
          <w:rFonts w:ascii="Times New Roman" w:hAnsi="Times New Roman"/>
          <w:sz w:val="24"/>
          <w:szCs w:val="24"/>
        </w:rPr>
        <w:t xml:space="preserve">się kryteria rekrutacyjne wraz z liczbą punktów </w:t>
      </w:r>
      <w:r>
        <w:rPr>
          <w:rFonts w:ascii="Times New Roman" w:hAnsi="Times New Roman"/>
          <w:sz w:val="24"/>
          <w:szCs w:val="24"/>
        </w:rPr>
        <w:t>na drugim etapie postępowania</w:t>
      </w:r>
      <w:r w:rsidR="000E2DE6">
        <w:rPr>
          <w:rFonts w:ascii="Times New Roman" w:hAnsi="Times New Roman"/>
          <w:sz w:val="24"/>
          <w:szCs w:val="24"/>
        </w:rPr>
        <w:t xml:space="preserve"> rekrutacyjn</w:t>
      </w:r>
      <w:r>
        <w:rPr>
          <w:rFonts w:ascii="Times New Roman" w:hAnsi="Times New Roman"/>
          <w:sz w:val="24"/>
          <w:szCs w:val="24"/>
        </w:rPr>
        <w:t>ego</w:t>
      </w:r>
      <w:r w:rsidR="000E2DE6">
        <w:rPr>
          <w:rFonts w:ascii="Times New Roman" w:hAnsi="Times New Roman"/>
          <w:sz w:val="24"/>
          <w:szCs w:val="24"/>
        </w:rPr>
        <w:t xml:space="preserve"> do publicznych przedszkoli, </w:t>
      </w:r>
      <w:r w:rsidR="002A3202">
        <w:rPr>
          <w:rFonts w:ascii="Times New Roman" w:hAnsi="Times New Roman"/>
          <w:sz w:val="24"/>
          <w:szCs w:val="24"/>
        </w:rPr>
        <w:t xml:space="preserve">publicznych </w:t>
      </w:r>
      <w:r w:rsidR="000E2DE6">
        <w:rPr>
          <w:rFonts w:ascii="Times New Roman" w:hAnsi="Times New Roman"/>
          <w:sz w:val="24"/>
          <w:szCs w:val="24"/>
        </w:rPr>
        <w:t xml:space="preserve">oddziałów przedszkolnych </w:t>
      </w:r>
      <w:r w:rsidR="002B0DFF">
        <w:rPr>
          <w:rFonts w:ascii="Times New Roman" w:hAnsi="Times New Roman"/>
          <w:sz w:val="24"/>
          <w:szCs w:val="24"/>
        </w:rPr>
        <w:br/>
      </w:r>
      <w:r w:rsidR="000E2DE6">
        <w:rPr>
          <w:rFonts w:ascii="Times New Roman" w:hAnsi="Times New Roman"/>
          <w:sz w:val="24"/>
          <w:szCs w:val="24"/>
        </w:rPr>
        <w:t xml:space="preserve">w </w:t>
      </w:r>
      <w:r w:rsidR="00EC081C">
        <w:rPr>
          <w:rFonts w:ascii="Times New Roman" w:hAnsi="Times New Roman"/>
          <w:sz w:val="24"/>
          <w:szCs w:val="24"/>
        </w:rPr>
        <w:t>szkołach</w:t>
      </w:r>
      <w:r w:rsidR="000E2DE6">
        <w:rPr>
          <w:rFonts w:ascii="Times New Roman" w:hAnsi="Times New Roman"/>
          <w:sz w:val="24"/>
          <w:szCs w:val="24"/>
        </w:rPr>
        <w:t xml:space="preserve"> podstawowych prowadzonych przez </w:t>
      </w:r>
      <w:r w:rsidR="00EC081C">
        <w:rPr>
          <w:rFonts w:ascii="Times New Roman" w:hAnsi="Times New Roman"/>
          <w:sz w:val="24"/>
          <w:szCs w:val="24"/>
        </w:rPr>
        <w:t>Gminę</w:t>
      </w:r>
      <w:r w:rsidR="000E2DE6">
        <w:rPr>
          <w:rFonts w:ascii="Times New Roman" w:hAnsi="Times New Roman"/>
          <w:sz w:val="24"/>
          <w:szCs w:val="24"/>
        </w:rPr>
        <w:t xml:space="preserve"> Miejska Górka:</w:t>
      </w:r>
    </w:p>
    <w:p w14:paraId="01B839C4" w14:textId="77777777" w:rsidR="00877B7D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77B7D">
        <w:rPr>
          <w:rFonts w:ascii="Times New Roman" w:hAnsi="Times New Roman"/>
          <w:sz w:val="24"/>
          <w:szCs w:val="24"/>
        </w:rPr>
        <w:t xml:space="preserve">ozostawanie obojga </w:t>
      </w:r>
      <w:r w:rsidR="00EC081C">
        <w:rPr>
          <w:rFonts w:ascii="Times New Roman" w:hAnsi="Times New Roman"/>
          <w:sz w:val="24"/>
          <w:szCs w:val="24"/>
        </w:rPr>
        <w:t>rodziców w</w:t>
      </w:r>
      <w:r w:rsidR="00877B7D">
        <w:rPr>
          <w:rFonts w:ascii="Times New Roman" w:hAnsi="Times New Roman"/>
          <w:sz w:val="24"/>
          <w:szCs w:val="24"/>
        </w:rPr>
        <w:t xml:space="preserve"> </w:t>
      </w:r>
      <w:r w:rsidR="00EC081C">
        <w:rPr>
          <w:rFonts w:ascii="Times New Roman" w:hAnsi="Times New Roman"/>
          <w:sz w:val="24"/>
          <w:szCs w:val="24"/>
        </w:rPr>
        <w:t>zatrudnieniu</w:t>
      </w:r>
      <w:r w:rsidR="00877B7D">
        <w:rPr>
          <w:rFonts w:ascii="Times New Roman" w:hAnsi="Times New Roman"/>
          <w:sz w:val="24"/>
          <w:szCs w:val="24"/>
        </w:rPr>
        <w:t xml:space="preserve"> lub prowadzenie przez nich działalności </w:t>
      </w:r>
      <w:r w:rsidR="00EC081C">
        <w:rPr>
          <w:rFonts w:ascii="Times New Roman" w:hAnsi="Times New Roman"/>
          <w:sz w:val="24"/>
          <w:szCs w:val="24"/>
        </w:rPr>
        <w:t>gospodarczej</w:t>
      </w:r>
      <w:r w:rsidR="00574698">
        <w:rPr>
          <w:rFonts w:ascii="Times New Roman" w:hAnsi="Times New Roman"/>
          <w:sz w:val="24"/>
          <w:szCs w:val="24"/>
        </w:rPr>
        <w:t>, gospodarstwa rolnego</w:t>
      </w:r>
      <w:r w:rsidR="00EC081C">
        <w:rPr>
          <w:rFonts w:ascii="Times New Roman" w:hAnsi="Times New Roman"/>
          <w:sz w:val="24"/>
          <w:szCs w:val="24"/>
        </w:rPr>
        <w:t xml:space="preserve"> lub</w:t>
      </w:r>
      <w:r w:rsidR="00877B7D">
        <w:rPr>
          <w:rFonts w:ascii="Times New Roman" w:hAnsi="Times New Roman"/>
          <w:sz w:val="24"/>
          <w:szCs w:val="24"/>
        </w:rPr>
        <w:t xml:space="preserve"> pobieranie nauki w systemie dziennym – 4 punkty,</w:t>
      </w:r>
    </w:p>
    <w:p w14:paraId="138CC31C" w14:textId="77777777" w:rsidR="00877B7D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5D0C99">
        <w:rPr>
          <w:rFonts w:ascii="Times New Roman" w:hAnsi="Times New Roman"/>
          <w:sz w:val="24"/>
          <w:szCs w:val="24"/>
        </w:rPr>
        <w:t xml:space="preserve">adeklarowanie przez rodziców kandydata korzystania przez niego z pełnej oferty przedszkola tj. nauczania, wychowania, opieki i posiłków (po czasie realizacji </w:t>
      </w:r>
      <w:r w:rsidR="002A3202">
        <w:rPr>
          <w:rFonts w:ascii="Times New Roman" w:hAnsi="Times New Roman"/>
          <w:sz w:val="24"/>
          <w:szCs w:val="24"/>
        </w:rPr>
        <w:t xml:space="preserve">bezpłatnego </w:t>
      </w:r>
      <w:r w:rsidR="00101E50">
        <w:rPr>
          <w:rFonts w:ascii="Times New Roman" w:hAnsi="Times New Roman"/>
          <w:sz w:val="24"/>
          <w:szCs w:val="24"/>
        </w:rPr>
        <w:t>nauczania, wychowania</w:t>
      </w:r>
      <w:r w:rsidR="002A3202">
        <w:rPr>
          <w:rFonts w:ascii="Times New Roman" w:hAnsi="Times New Roman"/>
          <w:sz w:val="24"/>
          <w:szCs w:val="24"/>
        </w:rPr>
        <w:t xml:space="preserve"> i opieki w zakresie </w:t>
      </w:r>
      <w:r w:rsidR="005D0C99">
        <w:rPr>
          <w:rFonts w:ascii="Times New Roman" w:hAnsi="Times New Roman"/>
          <w:sz w:val="24"/>
          <w:szCs w:val="24"/>
        </w:rPr>
        <w:t xml:space="preserve">podstawy programowej </w:t>
      </w:r>
      <w:r w:rsidR="002B0DFF">
        <w:rPr>
          <w:rFonts w:ascii="Times New Roman" w:hAnsi="Times New Roman"/>
          <w:sz w:val="24"/>
          <w:szCs w:val="24"/>
        </w:rPr>
        <w:br/>
      </w:r>
      <w:r w:rsidR="005D0C99">
        <w:rPr>
          <w:rFonts w:ascii="Times New Roman" w:hAnsi="Times New Roman"/>
          <w:sz w:val="24"/>
          <w:szCs w:val="24"/>
        </w:rPr>
        <w:t xml:space="preserve">w wymiarze 5 </w:t>
      </w:r>
      <w:r w:rsidR="00101E50">
        <w:rPr>
          <w:rFonts w:ascii="Times New Roman" w:hAnsi="Times New Roman"/>
          <w:sz w:val="24"/>
          <w:szCs w:val="24"/>
        </w:rPr>
        <w:t xml:space="preserve">godzin) </w:t>
      </w:r>
      <w:r w:rsidR="002A3202">
        <w:rPr>
          <w:rFonts w:ascii="Times New Roman" w:hAnsi="Times New Roman"/>
          <w:sz w:val="24"/>
          <w:szCs w:val="24"/>
        </w:rPr>
        <w:t>powyżej 8 godzin dziennie – 4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14:paraId="1A25D7C7" w14:textId="77777777" w:rsidR="005D0C99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D0C99">
        <w:rPr>
          <w:rFonts w:ascii="Times New Roman" w:hAnsi="Times New Roman"/>
          <w:sz w:val="24"/>
          <w:szCs w:val="24"/>
        </w:rPr>
        <w:t xml:space="preserve">adeklarowanie przez rodziców kandydata korzystania przez niego z pełnej oferty przedszkola tj. nauczania, wychowania, opieki i posiłków (po czasie realizacji </w:t>
      </w:r>
      <w:r w:rsidR="002A3202">
        <w:rPr>
          <w:rFonts w:ascii="Times New Roman" w:hAnsi="Times New Roman"/>
          <w:sz w:val="24"/>
          <w:szCs w:val="24"/>
        </w:rPr>
        <w:t xml:space="preserve">bezpłatnego nauczania, wychowania i opieki w zakresie </w:t>
      </w:r>
      <w:r w:rsidR="005D0C99">
        <w:rPr>
          <w:rFonts w:ascii="Times New Roman" w:hAnsi="Times New Roman"/>
          <w:sz w:val="24"/>
          <w:szCs w:val="24"/>
        </w:rPr>
        <w:t xml:space="preserve">podstawy programowej </w:t>
      </w:r>
      <w:r w:rsidR="002B0DFF">
        <w:rPr>
          <w:rFonts w:ascii="Times New Roman" w:hAnsi="Times New Roman"/>
          <w:sz w:val="24"/>
          <w:szCs w:val="24"/>
        </w:rPr>
        <w:br/>
      </w:r>
      <w:r w:rsidR="005D0C99">
        <w:rPr>
          <w:rFonts w:ascii="Times New Roman" w:hAnsi="Times New Roman"/>
          <w:sz w:val="24"/>
          <w:szCs w:val="24"/>
        </w:rPr>
        <w:t xml:space="preserve">w wymiarze 5 </w:t>
      </w:r>
      <w:r w:rsidR="002A3202">
        <w:rPr>
          <w:rFonts w:ascii="Times New Roman" w:hAnsi="Times New Roman"/>
          <w:sz w:val="24"/>
          <w:szCs w:val="24"/>
        </w:rPr>
        <w:t>godzin) do 8 godzin dziennie – 2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14:paraId="38D3A62A" w14:textId="77777777" w:rsidR="005D0C99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D5D0E">
        <w:rPr>
          <w:rFonts w:ascii="Times New Roman" w:hAnsi="Times New Roman"/>
          <w:sz w:val="24"/>
          <w:szCs w:val="24"/>
        </w:rPr>
        <w:t xml:space="preserve">częszczanie rodzeństwa kandydata do tego przedszkola lub do </w:t>
      </w:r>
      <w:r w:rsidR="002A3202">
        <w:rPr>
          <w:rFonts w:ascii="Times New Roman" w:hAnsi="Times New Roman"/>
          <w:sz w:val="24"/>
          <w:szCs w:val="24"/>
        </w:rPr>
        <w:t xml:space="preserve">oddziałów przedszkolnych </w:t>
      </w:r>
      <w:r w:rsidR="009D5D0E">
        <w:rPr>
          <w:rFonts w:ascii="Times New Roman" w:hAnsi="Times New Roman"/>
          <w:sz w:val="24"/>
          <w:szCs w:val="24"/>
        </w:rPr>
        <w:t xml:space="preserve">tej </w:t>
      </w:r>
      <w:r w:rsidR="00EC081C">
        <w:rPr>
          <w:rFonts w:ascii="Times New Roman" w:hAnsi="Times New Roman"/>
          <w:sz w:val="24"/>
          <w:szCs w:val="24"/>
        </w:rPr>
        <w:t>szkoły</w:t>
      </w:r>
      <w:r w:rsidR="009D5D0E">
        <w:rPr>
          <w:rFonts w:ascii="Times New Roman" w:hAnsi="Times New Roman"/>
          <w:sz w:val="24"/>
          <w:szCs w:val="24"/>
        </w:rPr>
        <w:t xml:space="preserve"> podstawowej z oddziałami </w:t>
      </w:r>
      <w:r w:rsidR="00EC081C">
        <w:rPr>
          <w:rFonts w:ascii="Times New Roman" w:hAnsi="Times New Roman"/>
          <w:sz w:val="24"/>
          <w:szCs w:val="24"/>
        </w:rPr>
        <w:t>przedszkolnymi, do której</w:t>
      </w:r>
      <w:r w:rsidR="00B26B20">
        <w:rPr>
          <w:rFonts w:ascii="Times New Roman" w:hAnsi="Times New Roman"/>
          <w:sz w:val="24"/>
          <w:szCs w:val="24"/>
        </w:rPr>
        <w:t xml:space="preserve"> kandydat ubiega się o przyję</w:t>
      </w:r>
      <w:r w:rsidR="009D5D0E">
        <w:rPr>
          <w:rFonts w:ascii="Times New Roman" w:hAnsi="Times New Roman"/>
          <w:sz w:val="24"/>
          <w:szCs w:val="24"/>
        </w:rPr>
        <w:t xml:space="preserve">cie – </w:t>
      </w:r>
      <w:r w:rsidR="00587C9E">
        <w:rPr>
          <w:rFonts w:ascii="Times New Roman" w:hAnsi="Times New Roman"/>
          <w:sz w:val="24"/>
          <w:szCs w:val="24"/>
        </w:rPr>
        <w:t>2</w:t>
      </w:r>
      <w:r w:rsidR="009D5D0E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y</w:t>
      </w:r>
      <w:r w:rsidR="009D5D0E">
        <w:rPr>
          <w:rFonts w:ascii="Times New Roman" w:hAnsi="Times New Roman"/>
          <w:sz w:val="24"/>
          <w:szCs w:val="24"/>
        </w:rPr>
        <w:t>.</w:t>
      </w:r>
    </w:p>
    <w:p w14:paraId="2A9A6DEE" w14:textId="77777777" w:rsidR="00587C9E" w:rsidRPr="00877B7D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87C9E">
        <w:rPr>
          <w:rFonts w:ascii="Times New Roman" w:hAnsi="Times New Roman"/>
          <w:sz w:val="24"/>
          <w:szCs w:val="24"/>
        </w:rPr>
        <w:t xml:space="preserve">adeklarowanie uczęszczania do tego przedszkola lub oddziału przedszkolnego </w:t>
      </w:r>
      <w:r w:rsidR="002B0DFF">
        <w:rPr>
          <w:rFonts w:ascii="Times New Roman" w:hAnsi="Times New Roman"/>
          <w:sz w:val="24"/>
          <w:szCs w:val="24"/>
        </w:rPr>
        <w:br/>
      </w:r>
      <w:r w:rsidR="00101E50">
        <w:rPr>
          <w:rFonts w:ascii="Times New Roman" w:hAnsi="Times New Roman"/>
          <w:sz w:val="24"/>
          <w:szCs w:val="24"/>
        </w:rPr>
        <w:t xml:space="preserve">w </w:t>
      </w:r>
      <w:r w:rsidR="00587C9E">
        <w:rPr>
          <w:rFonts w:ascii="Times New Roman" w:hAnsi="Times New Roman"/>
          <w:sz w:val="24"/>
          <w:szCs w:val="24"/>
        </w:rPr>
        <w:t>szkole podstawowej kandydatów będących rodzeństwem w wieku 3-</w:t>
      </w:r>
      <w:r>
        <w:rPr>
          <w:rFonts w:ascii="Times New Roman" w:hAnsi="Times New Roman"/>
          <w:sz w:val="24"/>
          <w:szCs w:val="24"/>
        </w:rPr>
        <w:t>5</w:t>
      </w:r>
      <w:r w:rsidR="00587C9E">
        <w:rPr>
          <w:rFonts w:ascii="Times New Roman" w:hAnsi="Times New Roman"/>
          <w:sz w:val="24"/>
          <w:szCs w:val="24"/>
        </w:rPr>
        <w:t xml:space="preserve"> lat – 1 punkt.</w:t>
      </w:r>
    </w:p>
    <w:p w14:paraId="017800AE" w14:textId="77777777"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5</w:t>
      </w:r>
    </w:p>
    <w:p w14:paraId="73BED60B" w14:textId="77777777" w:rsidR="003B4622" w:rsidRDefault="00EC081C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dokumenty niezbędne do potwierdzenia kryteriów rekrutacyjnych, o których mowa w §</w:t>
      </w:r>
      <w:r w:rsidR="00B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="00101E50">
        <w:rPr>
          <w:rFonts w:ascii="Times New Roman" w:hAnsi="Times New Roman"/>
          <w:sz w:val="24"/>
          <w:szCs w:val="24"/>
        </w:rPr>
        <w:t>tj.;</w:t>
      </w:r>
    </w:p>
    <w:p w14:paraId="7B266518" w14:textId="77777777" w:rsidR="009644D1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644D1">
        <w:rPr>
          <w:rFonts w:ascii="Times New Roman" w:hAnsi="Times New Roman"/>
          <w:sz w:val="24"/>
          <w:szCs w:val="24"/>
        </w:rPr>
        <w:t xml:space="preserve">świadczenie </w:t>
      </w:r>
      <w:r w:rsidR="00B26B20">
        <w:rPr>
          <w:rFonts w:ascii="Times New Roman" w:hAnsi="Times New Roman"/>
          <w:sz w:val="24"/>
          <w:szCs w:val="24"/>
        </w:rPr>
        <w:t xml:space="preserve">obojga </w:t>
      </w:r>
      <w:r w:rsidR="009644D1">
        <w:rPr>
          <w:rFonts w:ascii="Times New Roman" w:hAnsi="Times New Roman"/>
          <w:sz w:val="24"/>
          <w:szCs w:val="24"/>
        </w:rPr>
        <w:t>rodziców o pozostawaniu w zatrudnieniu lub prowadzeniu działalności gospodarczej</w:t>
      </w:r>
      <w:r>
        <w:rPr>
          <w:rFonts w:ascii="Times New Roman" w:hAnsi="Times New Roman"/>
          <w:sz w:val="24"/>
          <w:szCs w:val="24"/>
        </w:rPr>
        <w:t>, gospodarstwa rolnego</w:t>
      </w:r>
      <w:r w:rsidR="009644D1">
        <w:rPr>
          <w:rFonts w:ascii="Times New Roman" w:hAnsi="Times New Roman"/>
          <w:sz w:val="24"/>
          <w:szCs w:val="24"/>
        </w:rPr>
        <w:t xml:space="preserve"> lub pobieraniu nauki w systemie dziennym (załącznik nr 1</w:t>
      </w:r>
      <w:r>
        <w:rPr>
          <w:rFonts w:ascii="Times New Roman" w:hAnsi="Times New Roman"/>
          <w:sz w:val="24"/>
          <w:szCs w:val="24"/>
        </w:rPr>
        <w:t>do uchwały</w:t>
      </w:r>
      <w:r w:rsidR="009644D1">
        <w:rPr>
          <w:rFonts w:ascii="Times New Roman" w:hAnsi="Times New Roman"/>
          <w:sz w:val="24"/>
          <w:szCs w:val="24"/>
        </w:rPr>
        <w:t>)</w:t>
      </w:r>
    </w:p>
    <w:p w14:paraId="0B015444" w14:textId="77777777" w:rsidR="007A0D83" w:rsidRPr="00081E1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D83" w:rsidRPr="00081E15">
        <w:rPr>
          <w:rFonts w:ascii="Times New Roman" w:hAnsi="Times New Roman"/>
          <w:sz w:val="24"/>
          <w:szCs w:val="24"/>
        </w:rPr>
        <w:t xml:space="preserve">świadczenie </w:t>
      </w:r>
      <w:r w:rsidR="00EC081C" w:rsidRPr="00081E15">
        <w:rPr>
          <w:rFonts w:ascii="Times New Roman" w:hAnsi="Times New Roman"/>
          <w:sz w:val="24"/>
          <w:szCs w:val="24"/>
        </w:rPr>
        <w:t>rodziców</w:t>
      </w:r>
      <w:r w:rsidR="007A0D83" w:rsidRPr="00081E15">
        <w:rPr>
          <w:rFonts w:ascii="Times New Roman" w:hAnsi="Times New Roman"/>
          <w:sz w:val="24"/>
          <w:szCs w:val="24"/>
        </w:rPr>
        <w:t xml:space="preserve"> zawarte we wniosku</w:t>
      </w:r>
      <w:r w:rsidR="00081E15">
        <w:rPr>
          <w:rFonts w:ascii="Times New Roman" w:hAnsi="Times New Roman"/>
          <w:sz w:val="24"/>
          <w:szCs w:val="24"/>
        </w:rPr>
        <w:t xml:space="preserve"> o przyjęcie kandydata do przedszkola</w:t>
      </w:r>
      <w:r w:rsidR="007A0D83" w:rsidRPr="00081E15">
        <w:rPr>
          <w:rFonts w:ascii="Times New Roman" w:hAnsi="Times New Roman"/>
          <w:sz w:val="24"/>
          <w:szCs w:val="24"/>
        </w:rPr>
        <w:t xml:space="preserve"> dotyczące deklarowanego czasu pobytu dziecka w </w:t>
      </w:r>
      <w:r w:rsidR="00EC081C" w:rsidRPr="00081E15">
        <w:rPr>
          <w:rFonts w:ascii="Times New Roman" w:hAnsi="Times New Roman"/>
          <w:sz w:val="24"/>
          <w:szCs w:val="24"/>
        </w:rPr>
        <w:t>przedszkolu (do</w:t>
      </w:r>
      <w:r w:rsidR="007A0D83" w:rsidRPr="00081E15">
        <w:rPr>
          <w:rFonts w:ascii="Times New Roman" w:hAnsi="Times New Roman"/>
          <w:sz w:val="24"/>
          <w:szCs w:val="24"/>
        </w:rPr>
        <w:t xml:space="preserve"> 8 godzin </w:t>
      </w:r>
      <w:r w:rsidR="006E3D91">
        <w:rPr>
          <w:rFonts w:ascii="Times New Roman" w:hAnsi="Times New Roman"/>
          <w:sz w:val="24"/>
          <w:szCs w:val="24"/>
        </w:rPr>
        <w:br/>
      </w:r>
      <w:r w:rsidR="007A0D83" w:rsidRPr="00081E15">
        <w:rPr>
          <w:rFonts w:ascii="Times New Roman" w:hAnsi="Times New Roman"/>
          <w:sz w:val="24"/>
          <w:szCs w:val="24"/>
        </w:rPr>
        <w:t>i powyżej 8 godzin),</w:t>
      </w:r>
    </w:p>
    <w:p w14:paraId="4D0A62A2" w14:textId="77777777" w:rsidR="00081E1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A0D83">
        <w:rPr>
          <w:rFonts w:ascii="Times New Roman" w:hAnsi="Times New Roman"/>
          <w:sz w:val="24"/>
          <w:szCs w:val="24"/>
        </w:rPr>
        <w:t xml:space="preserve">opia deklaracji o kontynuowaniu wychowania przedszkolnego przez </w:t>
      </w:r>
      <w:r w:rsidR="00EC081C">
        <w:rPr>
          <w:rFonts w:ascii="Times New Roman" w:hAnsi="Times New Roman"/>
          <w:sz w:val="24"/>
          <w:szCs w:val="24"/>
        </w:rPr>
        <w:t>rodzeństwo</w:t>
      </w:r>
      <w:r w:rsidR="007A0D83">
        <w:rPr>
          <w:rFonts w:ascii="Times New Roman" w:hAnsi="Times New Roman"/>
          <w:sz w:val="24"/>
          <w:szCs w:val="24"/>
        </w:rPr>
        <w:t xml:space="preserve"> kandydata w tym przedszkolu lub szkole podstawowej z oddziałami przedszkolnymi </w:t>
      </w:r>
      <w:r w:rsidR="00EC081C">
        <w:rPr>
          <w:rFonts w:ascii="Times New Roman" w:hAnsi="Times New Roman"/>
          <w:sz w:val="24"/>
          <w:szCs w:val="24"/>
        </w:rPr>
        <w:t>złożona</w:t>
      </w:r>
      <w:r w:rsidR="007A0D83">
        <w:rPr>
          <w:rFonts w:ascii="Times New Roman" w:hAnsi="Times New Roman"/>
          <w:sz w:val="24"/>
          <w:szCs w:val="24"/>
        </w:rPr>
        <w:t xml:space="preserve"> przez </w:t>
      </w:r>
      <w:r w:rsidR="00EC081C">
        <w:rPr>
          <w:rFonts w:ascii="Times New Roman" w:hAnsi="Times New Roman"/>
          <w:sz w:val="24"/>
          <w:szCs w:val="24"/>
        </w:rPr>
        <w:t>rodziców</w:t>
      </w:r>
      <w:r w:rsidR="009D4361">
        <w:rPr>
          <w:rFonts w:ascii="Times New Roman" w:hAnsi="Times New Roman"/>
          <w:sz w:val="24"/>
          <w:szCs w:val="24"/>
        </w:rPr>
        <w:t xml:space="preserve"> kandydata</w:t>
      </w:r>
      <w:r w:rsidR="00081E15">
        <w:rPr>
          <w:rFonts w:ascii="Times New Roman" w:hAnsi="Times New Roman"/>
          <w:sz w:val="24"/>
          <w:szCs w:val="24"/>
        </w:rPr>
        <w:t>.</w:t>
      </w:r>
    </w:p>
    <w:p w14:paraId="2276C7F4" w14:textId="77777777" w:rsidR="007A0D83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81E15">
        <w:rPr>
          <w:rFonts w:ascii="Times New Roman" w:hAnsi="Times New Roman"/>
          <w:sz w:val="24"/>
          <w:szCs w:val="24"/>
        </w:rPr>
        <w:t>łożenie do danego przedszkola lub oddziału przedszkolnego wniosków o przyjęcie kandydatów będących rodzeństwem w wieku 3-</w:t>
      </w:r>
      <w:r>
        <w:rPr>
          <w:rFonts w:ascii="Times New Roman" w:hAnsi="Times New Roman"/>
          <w:sz w:val="24"/>
          <w:szCs w:val="24"/>
        </w:rPr>
        <w:t>5</w:t>
      </w:r>
      <w:r w:rsidR="00081E15">
        <w:rPr>
          <w:rFonts w:ascii="Times New Roman" w:hAnsi="Times New Roman"/>
          <w:sz w:val="24"/>
          <w:szCs w:val="24"/>
        </w:rPr>
        <w:t xml:space="preserve"> lat. </w:t>
      </w:r>
    </w:p>
    <w:p w14:paraId="41E1B315" w14:textId="77777777" w:rsidR="00081E15" w:rsidRDefault="00081E15" w:rsidP="00081E15">
      <w:pPr>
        <w:pStyle w:val="Akapitzlist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AA0057F" w14:textId="77777777" w:rsidR="009644D1" w:rsidRPr="009644D1" w:rsidRDefault="007A0D83" w:rsidP="006E3D91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37FF9CF3" w14:textId="77777777" w:rsidR="003B4622" w:rsidRPr="003B4622" w:rsidRDefault="003B4622" w:rsidP="002D13C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Kandydaci zamieszkali poza obszarem Gminy Miejska Górka mogą być przyjmowani </w:t>
      </w:r>
      <w:r w:rsidR="006E3D91">
        <w:rPr>
          <w:rFonts w:ascii="Times New Roman" w:hAnsi="Times New Roman"/>
          <w:sz w:val="24"/>
          <w:szCs w:val="24"/>
        </w:rPr>
        <w:br/>
      </w:r>
      <w:r w:rsidRPr="003B4622">
        <w:rPr>
          <w:rFonts w:ascii="Times New Roman" w:hAnsi="Times New Roman"/>
          <w:sz w:val="24"/>
          <w:szCs w:val="24"/>
        </w:rPr>
        <w:t xml:space="preserve">do publicznego przedszkola, oddziału przedszkolnego w publicznej szkole podstawowej </w:t>
      </w:r>
      <w:r w:rsidR="007A0D83">
        <w:rPr>
          <w:rFonts w:ascii="Times New Roman" w:hAnsi="Times New Roman"/>
          <w:sz w:val="24"/>
          <w:szCs w:val="24"/>
        </w:rPr>
        <w:t>prowadzonej przez Gminę</w:t>
      </w:r>
      <w:r w:rsidRPr="003B4622">
        <w:rPr>
          <w:rFonts w:ascii="Times New Roman" w:hAnsi="Times New Roman"/>
          <w:sz w:val="24"/>
          <w:szCs w:val="24"/>
        </w:rPr>
        <w:t xml:space="preserve"> Miejska Górka, jeżeli po przeprowadzeniu pierwszego</w:t>
      </w:r>
      <w:r w:rsidR="007A0D83">
        <w:rPr>
          <w:rFonts w:ascii="Times New Roman" w:hAnsi="Times New Roman"/>
          <w:sz w:val="24"/>
          <w:szCs w:val="24"/>
        </w:rPr>
        <w:t xml:space="preserve"> </w:t>
      </w:r>
      <w:r w:rsidR="007A0D83">
        <w:rPr>
          <w:rFonts w:ascii="Times New Roman" w:hAnsi="Times New Roman"/>
          <w:sz w:val="24"/>
          <w:szCs w:val="24"/>
        </w:rPr>
        <w:lastRenderedPageBreak/>
        <w:t>(</w:t>
      </w:r>
      <w:r w:rsidR="00B26B20">
        <w:rPr>
          <w:rFonts w:ascii="Times New Roman" w:hAnsi="Times New Roman"/>
          <w:sz w:val="24"/>
          <w:szCs w:val="24"/>
        </w:rPr>
        <w:t>ust</w:t>
      </w:r>
      <w:r w:rsidR="007A0D83">
        <w:rPr>
          <w:rFonts w:ascii="Times New Roman" w:hAnsi="Times New Roman"/>
          <w:sz w:val="24"/>
          <w:szCs w:val="24"/>
        </w:rPr>
        <w:t>awowego)</w:t>
      </w:r>
      <w:r w:rsidRPr="003B4622">
        <w:rPr>
          <w:rFonts w:ascii="Times New Roman" w:hAnsi="Times New Roman"/>
          <w:sz w:val="24"/>
          <w:szCs w:val="24"/>
        </w:rPr>
        <w:t xml:space="preserve"> i drugiego</w:t>
      </w:r>
      <w:r w:rsidR="007A0D83">
        <w:rPr>
          <w:rFonts w:ascii="Times New Roman" w:hAnsi="Times New Roman"/>
          <w:sz w:val="24"/>
          <w:szCs w:val="24"/>
        </w:rPr>
        <w:t xml:space="preserve"> (gminnego)</w:t>
      </w:r>
      <w:r w:rsidRPr="003B4622">
        <w:rPr>
          <w:rFonts w:ascii="Times New Roman" w:hAnsi="Times New Roman"/>
          <w:sz w:val="24"/>
          <w:szCs w:val="24"/>
        </w:rPr>
        <w:t xml:space="preserve"> etap</w:t>
      </w:r>
      <w:r w:rsidR="00FF7554">
        <w:rPr>
          <w:rFonts w:ascii="Times New Roman" w:hAnsi="Times New Roman"/>
          <w:sz w:val="24"/>
          <w:szCs w:val="24"/>
        </w:rPr>
        <w:t>u postępowania rekrutacyjnego, G</w:t>
      </w:r>
      <w:r w:rsidRPr="003B4622">
        <w:rPr>
          <w:rFonts w:ascii="Times New Roman" w:hAnsi="Times New Roman"/>
          <w:sz w:val="24"/>
          <w:szCs w:val="24"/>
        </w:rPr>
        <w:t xml:space="preserve">mina </w:t>
      </w:r>
      <w:r w:rsidR="007A0D83">
        <w:rPr>
          <w:rFonts w:ascii="Times New Roman" w:hAnsi="Times New Roman"/>
          <w:sz w:val="24"/>
          <w:szCs w:val="24"/>
        </w:rPr>
        <w:t xml:space="preserve">Miejska Górka będzie </w:t>
      </w:r>
      <w:r w:rsidRPr="003B4622">
        <w:rPr>
          <w:rFonts w:ascii="Times New Roman" w:hAnsi="Times New Roman"/>
          <w:sz w:val="24"/>
          <w:szCs w:val="24"/>
        </w:rPr>
        <w:t>nadal dyspon</w:t>
      </w:r>
      <w:r w:rsidR="007A0D83">
        <w:rPr>
          <w:rFonts w:ascii="Times New Roman" w:hAnsi="Times New Roman"/>
          <w:sz w:val="24"/>
          <w:szCs w:val="24"/>
        </w:rPr>
        <w:t>ować</w:t>
      </w:r>
      <w:r w:rsidRPr="003B4622">
        <w:rPr>
          <w:rFonts w:ascii="Times New Roman" w:hAnsi="Times New Roman"/>
          <w:sz w:val="24"/>
          <w:szCs w:val="24"/>
        </w:rPr>
        <w:t xml:space="preserve"> wolnymi miejscami w </w:t>
      </w:r>
      <w:r w:rsidR="007A0D83">
        <w:rPr>
          <w:rFonts w:ascii="Times New Roman" w:hAnsi="Times New Roman"/>
          <w:sz w:val="24"/>
          <w:szCs w:val="24"/>
        </w:rPr>
        <w:t>danym</w:t>
      </w:r>
      <w:r w:rsidRPr="003B4622">
        <w:rPr>
          <w:rFonts w:ascii="Times New Roman" w:hAnsi="Times New Roman"/>
          <w:sz w:val="24"/>
          <w:szCs w:val="24"/>
        </w:rPr>
        <w:t xml:space="preserve"> przedszkolu lub oddziale przedszkolnym w szkole podstawowej.</w:t>
      </w:r>
    </w:p>
    <w:p w14:paraId="6434D883" w14:textId="77777777" w:rsidR="003B4622" w:rsidRPr="003B4622" w:rsidRDefault="00EC081C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5A63094E" w14:textId="77777777" w:rsidR="002D13C8" w:rsidRPr="00CD2F54" w:rsidRDefault="003B4622" w:rsidP="00CD2F5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Postępowanie rekrutacyjne </w:t>
      </w:r>
      <w:r w:rsidR="00EC081C">
        <w:rPr>
          <w:rFonts w:ascii="Times New Roman" w:hAnsi="Times New Roman"/>
          <w:sz w:val="24"/>
          <w:szCs w:val="24"/>
        </w:rPr>
        <w:t xml:space="preserve">w oparciu o ustalone kryteria rekrutacyjne </w:t>
      </w:r>
      <w:r w:rsidRPr="003B4622">
        <w:rPr>
          <w:rFonts w:ascii="Times New Roman" w:hAnsi="Times New Roman"/>
          <w:sz w:val="24"/>
          <w:szCs w:val="24"/>
        </w:rPr>
        <w:t xml:space="preserve">do publicznych przedszkoli, oddziałów przedszkolnych w publicznych szkołach </w:t>
      </w:r>
      <w:r w:rsidR="00EC081C" w:rsidRPr="003B4622">
        <w:rPr>
          <w:rFonts w:ascii="Times New Roman" w:hAnsi="Times New Roman"/>
          <w:sz w:val="24"/>
          <w:szCs w:val="24"/>
        </w:rPr>
        <w:t>podstawowych, dla których</w:t>
      </w:r>
      <w:r w:rsidR="007A0D83">
        <w:rPr>
          <w:rFonts w:ascii="Times New Roman" w:hAnsi="Times New Roman"/>
          <w:sz w:val="24"/>
          <w:szCs w:val="24"/>
        </w:rPr>
        <w:t xml:space="preserve"> organem </w:t>
      </w:r>
      <w:r w:rsidR="00EC081C">
        <w:rPr>
          <w:rFonts w:ascii="Times New Roman" w:hAnsi="Times New Roman"/>
          <w:sz w:val="24"/>
          <w:szCs w:val="24"/>
        </w:rPr>
        <w:t>prowadzącym</w:t>
      </w:r>
      <w:r w:rsidR="00FF7554">
        <w:rPr>
          <w:rFonts w:ascii="Times New Roman" w:hAnsi="Times New Roman"/>
          <w:sz w:val="24"/>
          <w:szCs w:val="24"/>
        </w:rPr>
        <w:t xml:space="preserve"> jest G</w:t>
      </w:r>
      <w:r w:rsidR="007A0D83">
        <w:rPr>
          <w:rFonts w:ascii="Times New Roman" w:hAnsi="Times New Roman"/>
          <w:sz w:val="24"/>
          <w:szCs w:val="24"/>
        </w:rPr>
        <w:t xml:space="preserve">mina Miejska Górka </w:t>
      </w:r>
      <w:r w:rsidRPr="003B4622">
        <w:rPr>
          <w:rFonts w:ascii="Times New Roman" w:hAnsi="Times New Roman"/>
          <w:sz w:val="24"/>
          <w:szCs w:val="24"/>
        </w:rPr>
        <w:t xml:space="preserve">przeprowadza komisja rekrutacyjna powołana przez dyrektora przedszkola, dyrektora szkoły podstawowej z oddziałami przedszkolnymi. </w:t>
      </w:r>
    </w:p>
    <w:p w14:paraId="2468EEDF" w14:textId="77777777" w:rsidR="002D13C8" w:rsidRDefault="002D13C8" w:rsidP="002D13C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8</w:t>
      </w:r>
    </w:p>
    <w:p w14:paraId="68A0AC50" w14:textId="77777777" w:rsidR="002D13C8" w:rsidRPr="00CD2F54" w:rsidRDefault="00CD2F54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Traci moc uchwała Nr III/14/15 Rady Miejskiej w Miejskiej Górce z dnia 27 stycznia 2015 roku w sprawie określenia kryteriów przyjmowania do publicznych przedszkoli i oddziałów przedszkolnych w publicznych szkołach podstawowych prowadzonych przez Gminę Miejska Górka na drugim etapie postępowania rekrutacyjnego oraz określenia wartości punktowej poszczególnych kryteriów rekrutacyjnych.</w:t>
      </w:r>
    </w:p>
    <w:p w14:paraId="76FF67F4" w14:textId="77777777" w:rsidR="003B4622" w:rsidRPr="003B4622" w:rsidRDefault="002D13C8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9</w:t>
      </w:r>
    </w:p>
    <w:p w14:paraId="3F43F540" w14:textId="77777777" w:rsidR="003B4622" w:rsidRDefault="00EC081C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Wykonanie uchwały powier</w:t>
      </w:r>
      <w:r w:rsidR="00CD2F54">
        <w:rPr>
          <w:rFonts w:ascii="Times New Roman" w:hAnsi="Times New Roman"/>
          <w:iCs/>
          <w:sz w:val="24"/>
          <w:szCs w:val="24"/>
        </w:rPr>
        <w:t>za się Burmistrzowi Miejskiej Gó</w:t>
      </w:r>
      <w:r>
        <w:rPr>
          <w:rFonts w:ascii="Times New Roman" w:hAnsi="Times New Roman"/>
          <w:iCs/>
          <w:sz w:val="24"/>
          <w:szCs w:val="24"/>
        </w:rPr>
        <w:t>rki.</w:t>
      </w:r>
    </w:p>
    <w:p w14:paraId="2D246A99" w14:textId="77777777" w:rsidR="00EC081C" w:rsidRPr="003B4622" w:rsidRDefault="002D13C8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10</w:t>
      </w:r>
    </w:p>
    <w:p w14:paraId="691A3AF5" w14:textId="77777777" w:rsidR="003B4622" w:rsidRPr="003B4622" w:rsidRDefault="00B26B20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wchodzi w ż</w:t>
      </w:r>
      <w:r w:rsidR="00EC081C">
        <w:rPr>
          <w:rFonts w:ascii="Times New Roman" w:hAnsi="Times New Roman"/>
          <w:iCs/>
          <w:sz w:val="24"/>
          <w:szCs w:val="24"/>
        </w:rPr>
        <w:t>ycie po upływie 14 dni od dnia ogłosz</w:t>
      </w:r>
      <w:r>
        <w:rPr>
          <w:rFonts w:ascii="Times New Roman" w:hAnsi="Times New Roman"/>
          <w:iCs/>
          <w:sz w:val="24"/>
          <w:szCs w:val="24"/>
        </w:rPr>
        <w:t>enia w Dzienniku Urzędowym Województwa W</w:t>
      </w:r>
      <w:r w:rsidR="00AE6F23">
        <w:rPr>
          <w:rFonts w:ascii="Times New Roman" w:hAnsi="Times New Roman"/>
          <w:iCs/>
          <w:sz w:val="24"/>
          <w:szCs w:val="24"/>
        </w:rPr>
        <w:t>ielkopolskiego.</w:t>
      </w:r>
    </w:p>
    <w:p w14:paraId="2E54BEDE" w14:textId="77777777" w:rsidR="003B4622" w:rsidRPr="003B4622" w:rsidRDefault="003B4622" w:rsidP="003B4622">
      <w:pPr>
        <w:rPr>
          <w:rFonts w:ascii="Times New Roman" w:hAnsi="Times New Roman"/>
          <w:sz w:val="24"/>
          <w:szCs w:val="24"/>
        </w:rPr>
      </w:pPr>
    </w:p>
    <w:p w14:paraId="042B19C7" w14:textId="77777777" w:rsidR="00D4692E" w:rsidRPr="003B4622" w:rsidRDefault="00D4692E" w:rsidP="00D4692E">
      <w:pPr>
        <w:rPr>
          <w:rFonts w:ascii="Times New Roman" w:hAnsi="Times New Roman"/>
          <w:sz w:val="24"/>
          <w:szCs w:val="24"/>
        </w:rPr>
      </w:pPr>
    </w:p>
    <w:p w14:paraId="04889394" w14:textId="77777777" w:rsidR="00B02D7A" w:rsidRPr="003B4622" w:rsidRDefault="00B02D7A">
      <w:pPr>
        <w:rPr>
          <w:rFonts w:ascii="Times New Roman" w:hAnsi="Times New Roman"/>
          <w:sz w:val="24"/>
          <w:szCs w:val="24"/>
        </w:rPr>
      </w:pPr>
    </w:p>
    <w:sectPr w:rsidR="00B02D7A" w:rsidRPr="003B4622" w:rsidSect="00B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FDB"/>
    <w:multiLevelType w:val="hybridMultilevel"/>
    <w:tmpl w:val="ECF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6580B"/>
    <w:multiLevelType w:val="hybridMultilevel"/>
    <w:tmpl w:val="DE3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C3AE5"/>
    <w:multiLevelType w:val="hybridMultilevel"/>
    <w:tmpl w:val="5CC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A5871"/>
    <w:multiLevelType w:val="hybridMultilevel"/>
    <w:tmpl w:val="67D83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F7668"/>
    <w:multiLevelType w:val="hybridMultilevel"/>
    <w:tmpl w:val="E02C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6815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2E"/>
    <w:rsid w:val="0001609A"/>
    <w:rsid w:val="00016CDB"/>
    <w:rsid w:val="00021826"/>
    <w:rsid w:val="00081E15"/>
    <w:rsid w:val="000E1BA9"/>
    <w:rsid w:val="000E2DE6"/>
    <w:rsid w:val="00101E50"/>
    <w:rsid w:val="00237AEF"/>
    <w:rsid w:val="002A3202"/>
    <w:rsid w:val="002B0DFF"/>
    <w:rsid w:val="002D13C8"/>
    <w:rsid w:val="00306BCF"/>
    <w:rsid w:val="003B4622"/>
    <w:rsid w:val="00452DC0"/>
    <w:rsid w:val="00574698"/>
    <w:rsid w:val="00587C9E"/>
    <w:rsid w:val="005A65E7"/>
    <w:rsid w:val="005D0C99"/>
    <w:rsid w:val="00683596"/>
    <w:rsid w:val="006D5F64"/>
    <w:rsid w:val="006E3D91"/>
    <w:rsid w:val="006E6FEB"/>
    <w:rsid w:val="0074520C"/>
    <w:rsid w:val="007836EA"/>
    <w:rsid w:val="007A0D83"/>
    <w:rsid w:val="00877B7D"/>
    <w:rsid w:val="008D6D4E"/>
    <w:rsid w:val="009644D1"/>
    <w:rsid w:val="009D4361"/>
    <w:rsid w:val="009D5D0E"/>
    <w:rsid w:val="00AA148E"/>
    <w:rsid w:val="00AD672C"/>
    <w:rsid w:val="00AE6F23"/>
    <w:rsid w:val="00B02D7A"/>
    <w:rsid w:val="00B26B20"/>
    <w:rsid w:val="00CD2F54"/>
    <w:rsid w:val="00D20E8D"/>
    <w:rsid w:val="00D4692E"/>
    <w:rsid w:val="00D72D82"/>
    <w:rsid w:val="00D87BE6"/>
    <w:rsid w:val="00E52BE3"/>
    <w:rsid w:val="00EC081C"/>
    <w:rsid w:val="00FB5C7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CCD0C"/>
  <w15:chartTrackingRefBased/>
  <w15:docId w15:val="{A70EE44C-9A50-4C96-873B-32317BC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A0A4-D0AB-4CE7-BD8D-FA63AF44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GZOEAO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Antkowiak</dc:creator>
  <cp:keywords/>
  <cp:lastModifiedBy>CUW MG</cp:lastModifiedBy>
  <cp:revision>2</cp:revision>
  <cp:lastPrinted>2015-01-16T08:32:00Z</cp:lastPrinted>
  <dcterms:created xsi:type="dcterms:W3CDTF">2021-01-29T08:48:00Z</dcterms:created>
  <dcterms:modified xsi:type="dcterms:W3CDTF">2021-01-29T08:48:00Z</dcterms:modified>
</cp:coreProperties>
</file>