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października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z organizacjami pozarządowymi „Programu współpracy Gminy Miejska Górka z organizacjami pozarządowymi oraz innymi podmiotami prowadzącymi działalność pożytku publicznego na rok 2022”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§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VII/35/11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projektów aktów prawa miejscowego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dziedzinach dotyczących działalności statutowej tych organizacji,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Postanawia się przeprowadzić konsultacje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przyjęcia „Rocznego programu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wolontariacie na rok 2022", który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konsultacji jest poznanie stanowiska sektora pozarządowego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projektu uchwały będącej przedmiotem konsultacji,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termin rozpoczęcia konsultacji na dzień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zakończenia konsultacji na dzień - 25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 terytorialny przeprowadzanej konsultacji – Gmina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następujący sposób oraz tryb zgłaszania opinii oraz ich formę: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opinia winna mieć formę pisemną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organizacji od której pochodzi,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opinie należy doręczyć do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papierowej pocztą tradycyjną na adres: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nr 33, 63-910 Miejska Górka, złożyć osobiście - poprzez złożenie pisma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lub drogą elektroniczną na adres: jozef.jablonski@miejska-gorka.pl,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przeprowadzonych konsultacji będzie rozpatrzenie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projektu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„Programu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prowadzącymi działalność pożytku publicznego na rok 2022”.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podaje się do publicznej wiadomości poprzez wywieszenie 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na stronie internetowej www.miejska-gorka.pl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Sekretarz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175/2021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 ..... /21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uchwalenia programu współpracy Gminy Miejska Górka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- na rok 2022.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pkt.19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pkt.15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Program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 rok 2022, który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współpracy Gminy Miejska Górka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- na rok 2022.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Programie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Program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prowadzącymi działalność pożytku publicznego na rok 2022;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Ustawie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wolontariacie;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gminie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 się przez to Gminę Miejska Górka;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Burmistrza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Burmistrza Miejskiej Górki;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Radzie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Urząd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organizacje pozarządowe oraz 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konkursie ofert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otwarty konkurs ofert,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 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Komisją Konkursową powołaną ds. opiniowania ofert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otwartych konkursów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-należy przez to rozumieć dotację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podmiotach programu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organizacje pozarządowe oraz inne podmioty prowadzące działalność pożytku publicznego,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zadaniu publicznym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należy przez to rozumieć 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wolontariacie. 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 GŁÓWNY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SZCZEGÓŁOWE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tworzenie warunków do trwałego zrównoważonego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wielofunkcyjnego rozwoju gminy poprzez współpracę samorządu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tradycję lokalną, kulturalną, zasoby gminy, poprzez wykorzystanie posiadanego potencjału obowiązującego prawa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 innowacyjnych rozwiązań współpracy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szczegółowymi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budowanie społeczeństwa obywatelskiego poprzez aktywizację społeczności lokalnej,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świadomości społecznej poczucia odpowiedzialności za siebie, swoje otoczenie, wspólnotę lokalną oraz jej tradycje,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rozwoju inicjatyw lokalnej społeczności,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nowatorskich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bardziej efektywnych działań na rzecz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uzupełnienie działań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nieobejmowanym przez struktury samorządowe,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udziału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problemów lokalnych poprzez m.in. rozwijanie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idei wolontariatu,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efektywnego wykonywania zadań publicznych przez włączenie do ich realizacji organizacji pozarządowych,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jakości życia mieszkańców poprzez pełniejsze zaspokajanie potrzeb społecznych,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wzmocnienie wpływu organizacji na proces tworzenia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polityk publicznych,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aktywności organizacji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wykorzystaniu środków pozabudżetowych na rzecz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podmiotów realizujących zadania publiczne.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opiera się na zasadach: pomocniczości, suwerenności, partnerstwa, efektywności, uczciwej konkurencji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pomocniczości oznacza uporządkowane wzajemne relacje między sektorem publicznym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sektorem obywatelskim ukierunkowane na realizację dobra wspólnego. Samorząd wyraża wolę przekazania szerokiego zakresu zadań publicznych do realizacji organizacjom pozarządowym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otwarty na propozycje realizacji nowych przedsięwzięć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rozpoznanych potrzeb lokalnej społeczności.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suwerenności oznacza prawo do niezależności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samodzielnym definiowaniu problemów, poszukiwaniu rozwiązań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partnerstwa oznacza, iż strony podejmują współpracę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identyfikowaniu, definiowaniu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publicznych, tworzeniu polityk, wspólnym realizowaniu zadań, wypracowaniu najlepszych sposobów ich realizacji traktując się wzajemnie jako podmioty równoprawne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procesach.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efektywności oznacza wspólne dążenie do osiągnięcia możliwie najlepszych efektów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publicznych przy nakładach adekwatnych do realizowanego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uczciwej konkurencji oraz jawności oznaczają kształtowanie przejrzystych norm współpracy, opartych na równych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jawnych kryteriach wyboru realizatora zadania publicznego oraz na zapewnieniu dostępności do informacji publicznej.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odniesieniu do celów szczegółowych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II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współpracy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pozarządowych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dalsze działania wspierające merytorycznie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infrastrukturalnie organizacje pozarządowe, podmioty ekonomii społecznej czy mieszkańców gminy zainteresowanych funkcjonowaniem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trzeciego sektora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aktywności społecznej;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wykonywanie zadań publicznych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VI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zaspokajania rozpoznanych istotnych potrzeb społecznych mieszkańców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odpowiadającym zadaniom gminy.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może mieć charakter finansowy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form współpracy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pozafinansowym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projektów aktów normatywnych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integrujących organizacje wokół zadań ważnych dla lokalnego środowiska,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inicjowanie realizacji zadań publicznych uzupełniających systemy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Gminie, współorganizowanie konferencji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szkoleń dotyczących działalności organizacji oraz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administracji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organizacji, których wnioski zostały pozytywnie rozpatrzone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konkursu,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bezprzetargowej, lokalu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zasobów gminnych, użyczanie bądź wynajmowanie na preferencyjnych warunkach lokali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komunalnych oraz udostępnianie lokali na spotkania członków organizacji. Zasady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sportowych Gminy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form współpracy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finansowym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realizacji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dofinansowanie kosztów ich realizacji,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powierzanie wykonywania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ich realizacji,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zawieranie umów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inicjatywy lokalnej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podstawowy tryb przekazywania środków finansowych organizacjom uznaje się konkurs.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wskazanych przez ustawę dopuszcza się stosowanie innego trybu.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powołanej Ustawie,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udzielone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dotowanie przedsięwzięć, które są dofinansowywane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lub jego funduszy celowych na podstawie przepisów szczególnych,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pokrycie deficytu zrealizowanych wcześniej przedsięwzięć oraz refundację kosztów,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budowę, zakup budynków lub lokali, zakup gruntów,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gospodarczą podmiotów prowadzących działalność pożytku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pomocy finansowej osobom fizycznym lub prawnym,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pokrycie kosztów administracyjnych (chyba, że stanowią element realizacji projektu),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polityczną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religijną.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klubów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uczniowskich klubów sportowych dotacje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udzielone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wypłaty wynagrodzeń dla zawodników lub działaczy klubu sportowego,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wypłaty stypendiów przyznanych przez klub sportowy zawodnikom,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transfer zawodnika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innego klubu sportowego,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zapłatę kar, mandatów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opłat sankcyjnych nałożonych na klub sportowy lub zawodnika tego klubu,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zobowiązania klubu sportowego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zaciągniętej pożyczki, kredytu lub wykupu papierów wartościowych oraz kosztów obsługi zadłużenia.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ZADAŃ PRIORYTETOWYCH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biorąc pod uwagę dotychczasowe doświadczenia, osiągnięcia organizacji pozarządowych oraz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stan bazy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akceptację społeczną, za priorytetowe na rok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zdrowia: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promocja, profilaktyka oraz propagowanie aktywnych form życia,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pro-zdrowotna,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na rzecz osób niepełnosprawnych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starszych: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osób niepełnosprawnych ze środowiskiem,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rodzinom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znajdującym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trudnej sytuacji życiowej,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programów służących aktywizacji osób starszych,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wśród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oraz osób dorosłych między innymi.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utrzymywanie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rozwój bazy sportowej oraz sportowo-rekreacyjnej,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zajęć sportowych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dyscyplinach sportu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Miejska Górka,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imprez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sportowo-rekreacyjnych dla mieszkańców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zawodów sportowych, festynów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turniejów,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turystyki,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aktywności fizycznej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środowiskach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grupach wiekowych,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wyrobienie nawyków aktywnego spędzania wolnego czasu,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tradycji mające szczególnie na celu wzbogacenie oferty kulturalnej Gminy Miejska Górka oraz promocję lokalnych twórców,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na rzecz ochrony środowiska naturalnego,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 użytkowanie wód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Miejska Górka,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uprawianie wędkarstwa,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służące aktywności osób starszych wspierające ich 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społecznym, lokalnym,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działaniach edukacyjnych, oświatowych, wychowawczych, kulturalnych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Gminy,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zadania mieszczące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sferze zadań publicznych określonych 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zadań informuje partnerów programu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podstawowych priorytetowych kierunkach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2022,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 jedynego kryterium podjęcia współpracy. Do pozostałych kryteriów należą: wiarygodność, wykazana efektywność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założonych celów, nowatorstwo metod działania oraz posiadane zasoby.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obowiązuje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01.01.2022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31.12.2022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uczestniczącymi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wyznaczania kierunków współpracy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oraz określania wysokości środków przeznaczonych na dofinansowanie zadań realizowanych przez organizacje,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bieżącej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przeprowadzanie konsultacji społecznych programu współpracy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odrębną uchwałą,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ogłaszanie konkursów na realizację zadań publicznych gminy oraz powoływania Komisji Konkursowych,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wybierania najkorzystniejszych ofert realizacji zadań publicznych na podstawie rekomendacji Komisji Konkursowych.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organizacje, prowadzące działalność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odpowiadającym zadaniom własnym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komórki organizacyjne Urzędu prowadzące 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imieniu Burmistrza sprawy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właściwą współpracą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oraz realizacją programu sprawuje pracownik Urzędu Miejskiego zatrudniony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Wydziale Organizacyjnym.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PLANOWANYCH REALIZACJĘ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na realizację programu określa budżet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realizację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planuje się przeznaczyć kwotę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370.000,00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(słownie: trzysta siedemdziesiąt tysięcy złotych).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Prognozowane środki na realizację zadań publicznych mogą ulec zmianie.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mierniki efektywności realizacji programu: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ogłoszonych konkursów,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ofert, które wpłynęły od organizacji,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umów zawartych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finansowych przekazanych organizacjom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finansowych przeznaczonych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na realizację zadań publicznych przez organizacje,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zgodności realizowanych przez organizacje zadań publicznych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priorytetami przyjętymi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później, niż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Burmistrz przedkłada Radzie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za rok 2021.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Gminy Miejska Górka.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TWORZENIA PROGRAMU ORAZ PRZEBIEGU KONSULTACJI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175/2021 Burmistrza Miejskiej Górki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uruchomiony został proces konsultacji społecznych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Programu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prowadzącymi działalność pożytku publicznego na rok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terminach od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podaje się konsultacjom społecznym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VII/35/11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działalności pożytku publicznego, 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projektów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priorytetowych dziedzin życia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programu organizacje pozarządowe mają możliwość zgłaszania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poczty elektronicznej: jozef.jablonski@miejska-gorka.pl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pocztą tradycyjną na adres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ul. Rynek 33, 63-910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Miejska Górka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osobiście – przez złożenia pisma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umieszczony jest na stronie internetowej Gminy Miejska Górka, Biuletynie Informacji Publicznej Gminy Miejska Górka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konsultacji zostanie sporządzony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konsultacji, który zostanie przekazany Burmistrzowi oraz podany do publicznej wiadomości.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zostanie skierowany pod obrady Rady do zatwierdzenia.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zatwierdzeniu zostanie podany do publicznej wiadomości.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POWOŁANIA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 KOMISJI KONKURSOWEJ DO OPINIOWANIA OFERT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przeprowadzenia otwartego konkursu ofert na realizację zadania publicznego przez organizacje pozarządowe Burmistrz Miejskiej Górki powołuje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zarządzenia Komisję Konkursową.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powołaniem Komisji Konkursowej Burmistrz ogłasza publicznie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zgłoszenia kandydatur na Członka Komisji Konkursowej przez organizacje pozarządowe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Miejska Górka. Informację tę zamieszcza się na okres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na stronie internetowej gminy oraz tablicy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Konkursowej wchodzi: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przedstawicieli organizacji pozarządowych zgłoszonych przez organizacje pozarządowe działające na terenie Gminy Miejska Górka,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przedstawicieli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głosem doradczym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mogą brać udział osoby posiadające specjalistyczną wiedzę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dziedzinie 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jakiej organizowany jest konkurs.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może działać bez udziału osób wskazanych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2da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członków Komisji Konkursowej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opiniowaniu ofert stosuje się przepisy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– kodeks postępowania administracyjnego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 ) dotyczący wyłączenia pracownika.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 . Komisja dokonuje oceny formalnej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merytorycznej złożonych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rozpatruje oferty oddzielnie dla każdego zadania konkursowego.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zwołuje każdorazowo posiedzenie komisji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informowani są telefonicznie, co najmniej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dzień przed planowanym posiedzeniu.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ważności obrad komisji niezbędne jest obecność co najmniej połowy jej składu.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jest organem opiniodawczo-doradczym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opiniowania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 środków finansowych. Jej decyzja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zatem wiążąca dla organu ogłaszającego konkurs. 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na realizację zadania publicznego podejmuje Burmistrz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przy rozpatrzeniu ofert: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możliwość realizacji zadania publicznego przez organizację pozarządową lub podmiot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przedstawioną kalkulację kosztów realizacji zadania publicznego,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zakresu rzeczowego zadania,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sposób wykonania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kwalifikacje osób, przy udziale których organizacja pozarządowa lub podmioty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ust,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będą realizować zadanie publiczne,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 planowany przez organizację pozarządową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ust,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udział środków finansowych własnych lub środków pochodzących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 na realizację zadania publicznego,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 planowany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wkład rzeczowy, osobowy,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świadczeń wolontariuszy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społeczne członków,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 analizę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ocenę realizacji zleconych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organizacji pozarządowej lub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 które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poprzednich realizowały zlecone zadania publiczne , biorąc pod uwagę rzetelność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terminowość oraz sposób rozliczenia otrzymanych na ten cel środków.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czynności dokonywanych na każdym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komisja sporządza protokół.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Konkursowej należy przeprowadzenie postępowania konkursowego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wyników konkursu do zatwierdzenia Burmistrzowi.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ulega rozwiązaniu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zatwierdzenia przez Burmistrza Miejskiej Górki wyników konkursu.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Decyzje komisji podejmowane są zwykłą większością głosów obecnych na posiedzeniu 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prac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jej członkowie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konkursu ogłasza się na stronie internetowej gminy, Biuletynie Informacji Publicznej Gminy Miejska Górka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pozarządowa oraz podmiot wymieniony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otrzymywania dotacji jest zobowiązana do zamieszczenia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swoich materiałach informacyjnych zapisu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lub dofinansowaniu zadania przez Gminę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Rada uchwali roczny program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 rok 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040" w:right="0" w:firstLine="66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formularz do konsultowania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programu współpracy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FORMULARZ OPINII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Projekt uchwały w sprawie: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uchwalenia programu współpracy gminy Miejska Górka z organizacjami pozarządowymi oraz podmiotami, o których mowa w art.3 ust.3 ustawy z dnia 24 kwietnia 2003 roku o działalności pożytku publicznego i o wolontariacie – na rok 2022.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Termin zgłaszania opinii do uchwały: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od </w:t>
      </w:r>
      <w:r>
        <w:rPr>
          <w:b/>
          <w:color w:val="000000"/>
          <w:sz w:val="24"/>
          <w:szCs w:val="20"/>
          <w:shd w:val="clear" w:color="auto" w:fill="FFFFFF"/>
        </w:rPr>
        <w:t>11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października 2021 r. do </w:t>
      </w:r>
      <w:r>
        <w:rPr>
          <w:b/>
          <w:color w:val="000000"/>
          <w:sz w:val="24"/>
          <w:szCs w:val="20"/>
          <w:shd w:val="clear" w:color="auto" w:fill="FFFFFF"/>
        </w:rPr>
        <w:t>25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października 2021 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Nazwa organizacji wnoszącej opinię: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Opinie, uwagi, propozycje zmian: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Miejska Górka, dnia ……………..</w:t>
        <w:tab/>
        <w:tab/>
        <w:tab/>
        <w:t>……………………………………</w:t>
      </w:r>
      <w:r>
        <w:rPr>
          <w:color w:val="000000"/>
          <w:sz w:val="24"/>
          <w:szCs w:val="20"/>
          <w:shd w:val="clear" w:color="auto" w:fill="FFFFFF"/>
        </w:rPr>
        <w:t>..................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04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>
          <w:footerReference w:type="default" r:id="rId7"/>
          <w:type w:val="nextPage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imię i nazwisko upoważnionego przedstawiciela organizacji pozarządowe</w:t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Program współpracy to podstawowy dokument, który określa zasady i formy współpracy pomiędzy samorządem, a działającymi na terenie gminy organizacjami pozarządowymi.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Podstawowym aktem prawnym określającym ramy współdziałania administracji rządowej i samorządowej z organizacjami pozarządowymi dla realizacji zadań należących do sfery zadań publicznych, w tym w szczególności prowadzenia działalności pożytku publicznego przez organizacje pozarządowe i korzystanie z tej działalności przez organy administracji publicznej jest ustawa z dnia 24 kwietnia 2003 r. o działalności pożytku publicznego i o wolontariacie (Dz. U. z 2020 r. poz.1057 z późn. zm.) Ustawa nakłada na organ stanowiący jednostki samorządu terytorialnego obowiązek uchwalenia rocznego programu współpracy z podmiotami prowadzącymi działalność pożytku publicznego do dnia 30 listopada roku poprzedzającego okres obowiązywania programu.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</w:rPr>
        <w:t xml:space="preserve">W terminie </w:t>
      </w:r>
      <w:r>
        <w:rPr>
          <w:b/>
          <w:szCs w:val="20"/>
        </w:rPr>
        <w:t>11</w:t>
      </w:r>
      <w:r>
        <w:rPr>
          <w:b/>
          <w:color w:val="000000"/>
          <w:szCs w:val="20"/>
          <w:u w:color="000000"/>
        </w:rPr>
        <w:t xml:space="preserve"> października do 25 października 2021 roku </w:t>
      </w:r>
      <w:r>
        <w:rPr>
          <w:color w:val="000000"/>
          <w:szCs w:val="20"/>
          <w:u w:color="000000"/>
        </w:rPr>
        <w:t>Program został przedstawiony do konsultacji organizacjom pozarządowym oraz innym podmiotom zgodnie z uchwałą Nr VII/38/2011 z dnia 2 czerwca 2011 roku w sprawie: przyjęcia Regulaminu konsultowania z Organizacjami Pozarządowymi i podmiotami, o których mowa w art. 3 ust. 3 ustawy o działalności pożytku publicznego i o wolontariacie, projektów aktów prawa miejscowego w dziedzinach dotyczących działalności statutowej tych organizacji.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wyznaczonym terminie uprawnione podmioty nie wniosły żadnych uwag do konsultowanego projektu programu. Biorąc powyższe pod uwagę podjęcie uchwały jest celowe i zasadne.</w:t>
      </w:r>
    </w:p>
    <w:sectPr>
      <w:footerReference w:type="default" r:id="rId8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43ACC55F-3D63-43C2-8516-88FC729E94F8.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43ACC55F-3D63-43C2-8516-88FC729E94F8.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43ACC55F-3D63-43C2-8516-88FC729E94F8.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43ACC55F-3D63-43C2-8516-88FC729E94F8.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43ACC55F-3D63-43C2-8516-88FC729E94F8.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175/2021 z dnia 11 października 2021 r.</dc:title>
  <dc:subject>w sprawie przeprowadzenia konsultacji z^organizacjami pozarządowymi „Programu współpracy Gminy Miejska Górka z^organizacjami pozarządowymi oraz innymi podmiotami prowadzącymi działalność pożytku publicznego na rok 2022”</dc:subject>
  <dc:creator>HP</dc:creator>
  <cp:lastModifiedBy>HP</cp:lastModifiedBy>
  <cp:revision>1</cp:revision>
  <dcterms:created xsi:type="dcterms:W3CDTF">2021-10-11T12:06:04Z</dcterms:created>
  <dcterms:modified xsi:type="dcterms:W3CDTF">2021-10-11T12:06:04Z</dcterms:modified>
  <cp:category>Akt prawny</cp:category>
</cp:coreProperties>
</file>